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7A" w:rsidRPr="00FF735E" w:rsidRDefault="00E2617A" w:rsidP="00795F12">
      <w:pPr>
        <w:spacing w:line="600" w:lineRule="exact"/>
      </w:pPr>
    </w:p>
    <w:p w:rsidR="004F5859" w:rsidRPr="00BA4015" w:rsidRDefault="00494724" w:rsidP="00795F12">
      <w:pPr>
        <w:pStyle w:val="PG0"/>
        <w:widowControl w:val="0"/>
        <w:adjustRightInd w:val="0"/>
        <w:snapToGrid w:val="0"/>
        <w:spacing w:before="0" w:after="0" w:line="600" w:lineRule="exact"/>
        <w:rPr>
          <w:w w:val="95"/>
        </w:rPr>
      </w:pPr>
      <w:r w:rsidRPr="00BA4015">
        <w:rPr>
          <w:rFonts w:hint="eastAsia"/>
          <w:w w:val="95"/>
        </w:rPr>
        <w:t>西安建筑科技大学</w:t>
      </w:r>
      <w:r w:rsidR="008E069B" w:rsidRPr="00BA4015">
        <w:rPr>
          <w:rFonts w:hint="eastAsia"/>
          <w:w w:val="95"/>
        </w:rPr>
        <w:t>新型</w:t>
      </w:r>
      <w:r w:rsidR="008E069B" w:rsidRPr="00BA4015">
        <w:rPr>
          <w:w w:val="95"/>
        </w:rPr>
        <w:t>城镇化</w:t>
      </w:r>
      <w:r w:rsidR="00CF190C" w:rsidRPr="00BA4015">
        <w:rPr>
          <w:rFonts w:hint="eastAsia"/>
          <w:w w:val="95"/>
        </w:rPr>
        <w:t>专项</w:t>
      </w:r>
      <w:r w:rsidR="008A2C66">
        <w:rPr>
          <w:rFonts w:hint="eastAsia"/>
          <w:w w:val="95"/>
        </w:rPr>
        <w:t>研究</w:t>
      </w:r>
      <w:r w:rsidR="008E069B" w:rsidRPr="00BA4015">
        <w:rPr>
          <w:w w:val="95"/>
        </w:rPr>
        <w:t>基金</w:t>
      </w:r>
    </w:p>
    <w:p w:rsidR="007B7CF1" w:rsidRDefault="00A97F1C" w:rsidP="00795F12">
      <w:pPr>
        <w:pStyle w:val="PG0"/>
        <w:widowControl w:val="0"/>
        <w:adjustRightInd w:val="0"/>
        <w:snapToGrid w:val="0"/>
        <w:spacing w:before="0" w:after="0" w:line="600" w:lineRule="exact"/>
      </w:pPr>
      <w:r w:rsidRPr="00BA4015">
        <w:rPr>
          <w:w w:val="95"/>
        </w:rPr>
        <w:t>2019</w:t>
      </w:r>
      <w:r w:rsidRPr="00BA4015">
        <w:rPr>
          <w:rFonts w:hint="eastAsia"/>
          <w:w w:val="95"/>
        </w:rPr>
        <w:t>年度项目申请</w:t>
      </w:r>
      <w:r w:rsidR="007B7CF1" w:rsidRPr="00BA4015">
        <w:rPr>
          <w:w w:val="95"/>
        </w:rPr>
        <w:t>指南</w:t>
      </w:r>
    </w:p>
    <w:p w:rsidR="00307B3D" w:rsidRDefault="00307B3D" w:rsidP="00795F12">
      <w:pPr>
        <w:pStyle w:val="PG4"/>
        <w:widowControl w:val="0"/>
        <w:spacing w:line="600" w:lineRule="exact"/>
        <w:ind w:firstLine="640"/>
        <w:jc w:val="both"/>
        <w:rPr>
          <w:shd w:val="clear" w:color="auto" w:fill="FFFFFF"/>
        </w:rPr>
      </w:pPr>
    </w:p>
    <w:p w:rsidR="003665FD" w:rsidRDefault="003665FD" w:rsidP="003665FD">
      <w:pPr>
        <w:pStyle w:val="PG4"/>
        <w:widowControl w:val="0"/>
        <w:ind w:firstLine="640"/>
        <w:jc w:val="both"/>
        <w:rPr>
          <w:shd w:val="clear" w:color="auto" w:fill="FFFFFF"/>
        </w:rPr>
      </w:pPr>
      <w:r w:rsidRPr="00F44461">
        <w:rPr>
          <w:rFonts w:hint="eastAsia"/>
          <w:shd w:val="clear" w:color="auto" w:fill="FFFFFF"/>
        </w:rPr>
        <w:t>为</w:t>
      </w:r>
      <w:r>
        <w:rPr>
          <w:rFonts w:hint="eastAsia"/>
          <w:shd w:val="clear" w:color="auto" w:fill="FFFFFF"/>
        </w:rPr>
        <w:t>发挥我校特色学科优势，</w:t>
      </w:r>
      <w:r w:rsidRPr="00F44461">
        <w:rPr>
          <w:rFonts w:hint="eastAsia"/>
          <w:shd w:val="clear" w:color="auto" w:fill="FFFFFF"/>
        </w:rPr>
        <w:t>加强对新型城镇化领域前瞻性重大理论问题的研究，推进新型城镇化建设，</w:t>
      </w:r>
      <w:r>
        <w:rPr>
          <w:rFonts w:hint="eastAsia"/>
          <w:shd w:val="clear" w:color="auto" w:fill="FFFFFF"/>
        </w:rPr>
        <w:t>促进学科交叉融合</w:t>
      </w:r>
      <w:r w:rsidRPr="00A97F1C">
        <w:rPr>
          <w:rFonts w:hint="eastAsia"/>
          <w:shd w:val="clear" w:color="auto" w:fill="FFFFFF"/>
        </w:rPr>
        <w:t>，</w:t>
      </w:r>
      <w:r>
        <w:rPr>
          <w:rFonts w:hint="eastAsia"/>
          <w:shd w:val="clear" w:color="auto" w:fill="FFFFFF"/>
        </w:rPr>
        <w:t>按照“</w:t>
      </w:r>
      <w:r w:rsidRPr="00CC1796">
        <w:rPr>
          <w:rFonts w:hint="eastAsia"/>
          <w:shd w:val="clear" w:color="auto" w:fill="FFFFFF"/>
        </w:rPr>
        <w:t>注重应用、强调时效、提倡创新、择优资助、有所侧重</w:t>
      </w:r>
      <w:r>
        <w:rPr>
          <w:rFonts w:hint="eastAsia"/>
          <w:shd w:val="clear" w:color="auto" w:fill="FFFFFF"/>
        </w:rPr>
        <w:t>”的原则，在省发展改革委和省住房城乡建设厅的指导下，我校决定自2019年起设立</w:t>
      </w:r>
      <w:r w:rsidRPr="006652A1">
        <w:rPr>
          <w:rFonts w:hint="eastAsia"/>
          <w:shd w:val="clear" w:color="auto" w:fill="FFFFFF"/>
        </w:rPr>
        <w:t>西安建筑</w:t>
      </w:r>
      <w:r w:rsidRPr="006652A1">
        <w:rPr>
          <w:shd w:val="clear" w:color="auto" w:fill="FFFFFF"/>
        </w:rPr>
        <w:t>科技大学</w:t>
      </w:r>
      <w:r w:rsidRPr="006652A1">
        <w:rPr>
          <w:rFonts w:hint="eastAsia"/>
          <w:shd w:val="clear" w:color="auto" w:fill="FFFFFF"/>
        </w:rPr>
        <w:t>新型城镇化专项</w:t>
      </w:r>
      <w:r>
        <w:rPr>
          <w:rFonts w:hint="eastAsia"/>
          <w:shd w:val="clear" w:color="auto" w:fill="FFFFFF"/>
        </w:rPr>
        <w:t>研究</w:t>
      </w:r>
      <w:r w:rsidRPr="006652A1">
        <w:rPr>
          <w:rFonts w:hint="eastAsia"/>
          <w:shd w:val="clear" w:color="auto" w:fill="FFFFFF"/>
        </w:rPr>
        <w:t>基金</w:t>
      </w:r>
      <w:r>
        <w:rPr>
          <w:rFonts w:hint="eastAsia"/>
          <w:shd w:val="clear" w:color="auto" w:fill="FFFFFF"/>
        </w:rPr>
        <w:t>（简称“城镇化基金”）</w:t>
      </w:r>
      <w:r w:rsidRPr="006652A1">
        <w:rPr>
          <w:rFonts w:hint="eastAsia"/>
          <w:shd w:val="clear" w:color="auto" w:fill="FFFFFF"/>
        </w:rPr>
        <w:t>。</w:t>
      </w:r>
    </w:p>
    <w:p w:rsidR="00BA4015" w:rsidRPr="00CD423A" w:rsidRDefault="00BA4015" w:rsidP="0013707D">
      <w:pPr>
        <w:pStyle w:val="PG4"/>
        <w:widowControl w:val="0"/>
        <w:spacing w:beforeLines="50" w:afterLines="50" w:line="600" w:lineRule="exact"/>
        <w:ind w:firstLineChars="0" w:firstLine="0"/>
        <w:jc w:val="center"/>
        <w:rPr>
          <w:rFonts w:ascii="黑体" w:eastAsia="黑体" w:hAnsi="黑体"/>
          <w:shd w:val="clear" w:color="auto" w:fill="FFFFFF"/>
        </w:rPr>
      </w:pPr>
      <w:r>
        <w:rPr>
          <w:rFonts w:ascii="黑体" w:eastAsia="黑体" w:hAnsi="黑体" w:hint="eastAsia"/>
          <w:shd w:val="clear" w:color="auto" w:fill="FFFFFF"/>
        </w:rPr>
        <w:t>一</w:t>
      </w:r>
      <w:r w:rsidRPr="00CD423A">
        <w:rPr>
          <w:rFonts w:ascii="黑体" w:eastAsia="黑体" w:hAnsi="黑体" w:hint="eastAsia"/>
          <w:shd w:val="clear" w:color="auto" w:fill="FFFFFF"/>
        </w:rPr>
        <w:t>、</w:t>
      </w:r>
      <w:r w:rsidRPr="00127C76">
        <w:rPr>
          <w:rFonts w:ascii="黑体" w:eastAsia="黑体" w:hAnsi="黑体" w:hint="eastAsia"/>
          <w:shd w:val="clear" w:color="auto" w:fill="FFFFFF"/>
        </w:rPr>
        <w:t>基金类型</w:t>
      </w:r>
    </w:p>
    <w:p w:rsidR="00BA4015" w:rsidRDefault="00BA4015" w:rsidP="00795F12">
      <w:pPr>
        <w:pStyle w:val="PG4"/>
        <w:widowControl w:val="0"/>
        <w:spacing w:line="600" w:lineRule="exact"/>
        <w:ind w:firstLine="643"/>
        <w:jc w:val="both"/>
      </w:pPr>
      <w:r w:rsidRPr="005116A3">
        <w:rPr>
          <w:rFonts w:ascii="楷体_GB2312" w:eastAsia="楷体_GB2312" w:hint="eastAsia"/>
          <w:b/>
        </w:rPr>
        <w:t>（一）</w:t>
      </w:r>
      <w:r w:rsidR="00CF1A5F" w:rsidRPr="005116A3">
        <w:rPr>
          <w:rFonts w:ascii="楷体_GB2312" w:eastAsia="楷体_GB2312" w:hint="eastAsia"/>
          <w:b/>
        </w:rPr>
        <w:t>设立</w:t>
      </w:r>
      <w:r w:rsidRPr="005116A3">
        <w:rPr>
          <w:rFonts w:ascii="楷体_GB2312" w:eastAsia="楷体_GB2312" w:hint="eastAsia"/>
          <w:b/>
        </w:rPr>
        <w:t>方式：</w:t>
      </w:r>
      <w:r w:rsidR="00795F12">
        <w:rPr>
          <w:rFonts w:hint="eastAsia"/>
        </w:rPr>
        <w:t>2019年</w:t>
      </w:r>
      <w:r w:rsidR="00CF1A5F" w:rsidRPr="007A55A8">
        <w:rPr>
          <w:rFonts w:hint="eastAsia"/>
        </w:rPr>
        <w:t>新型</w:t>
      </w:r>
      <w:r w:rsidR="00CF1A5F" w:rsidRPr="007A55A8">
        <w:t>城镇化和</w:t>
      </w:r>
      <w:r w:rsidR="00CF1A5F" w:rsidRPr="007A55A8">
        <w:rPr>
          <w:rFonts w:hint="eastAsia"/>
        </w:rPr>
        <w:t>人居环境研究院</w:t>
      </w:r>
      <w:r w:rsidR="00CF1A5F">
        <w:rPr>
          <w:rFonts w:hint="eastAsia"/>
        </w:rPr>
        <w:t>出资20万，同科技处联合设立</w:t>
      </w:r>
      <w:r w:rsidR="00F3775F" w:rsidRPr="006652A1">
        <w:rPr>
          <w:rFonts w:hint="eastAsia"/>
          <w:shd w:val="clear" w:color="auto" w:fill="FFFFFF"/>
        </w:rPr>
        <w:t>西安建筑</w:t>
      </w:r>
      <w:r w:rsidR="00F3775F" w:rsidRPr="006652A1">
        <w:rPr>
          <w:shd w:val="clear" w:color="auto" w:fill="FFFFFF"/>
        </w:rPr>
        <w:t>科技大学</w:t>
      </w:r>
      <w:r w:rsidR="00F3775F" w:rsidRPr="006652A1">
        <w:rPr>
          <w:rFonts w:hint="eastAsia"/>
          <w:shd w:val="clear" w:color="auto" w:fill="FFFFFF"/>
        </w:rPr>
        <w:t>新型城镇化</w:t>
      </w:r>
      <w:r w:rsidR="00986C01">
        <w:rPr>
          <w:rFonts w:hint="eastAsia"/>
          <w:shd w:val="clear" w:color="auto" w:fill="FFFFFF"/>
        </w:rPr>
        <w:t>专项研究基金</w:t>
      </w:r>
      <w:r w:rsidR="00CF1A5F">
        <w:rPr>
          <w:rFonts w:hint="eastAsia"/>
        </w:rPr>
        <w:t>，为校级基金项目，</w:t>
      </w:r>
      <w:r w:rsidR="00970254">
        <w:rPr>
          <w:rFonts w:hint="eastAsia"/>
        </w:rPr>
        <w:t>分为重点项目和一般项目，</w:t>
      </w:r>
      <w:r w:rsidR="00F3775F">
        <w:rPr>
          <w:rFonts w:hint="eastAsia"/>
        </w:rPr>
        <w:t>通过</w:t>
      </w:r>
      <w:r w:rsidRPr="00D06009">
        <w:rPr>
          <w:rFonts w:hint="eastAsia"/>
        </w:rPr>
        <w:t>竞争择优方式评审</w:t>
      </w:r>
      <w:r w:rsidR="00F3775F">
        <w:rPr>
          <w:rFonts w:hint="eastAsia"/>
        </w:rPr>
        <w:t>设立10—15项</w:t>
      </w:r>
      <w:r w:rsidR="00887B24">
        <w:rPr>
          <w:rFonts w:hint="eastAsia"/>
        </w:rPr>
        <w:t>课题</w:t>
      </w:r>
      <w:r w:rsidR="00A57363">
        <w:rPr>
          <w:rFonts w:hint="eastAsia"/>
        </w:rPr>
        <w:t>，未来可根据课题研究的深入和拓展情况，研究院根据实际需求追加研究资助经费。</w:t>
      </w:r>
    </w:p>
    <w:p w:rsidR="00BA4015" w:rsidRDefault="00BA4015" w:rsidP="00795F12">
      <w:pPr>
        <w:pStyle w:val="PG4"/>
        <w:widowControl w:val="0"/>
        <w:spacing w:line="600" w:lineRule="exact"/>
        <w:ind w:firstLine="643"/>
        <w:jc w:val="both"/>
      </w:pPr>
      <w:r w:rsidRPr="005116A3">
        <w:rPr>
          <w:rFonts w:ascii="楷体_GB2312" w:eastAsia="楷体_GB2312" w:hint="eastAsia"/>
          <w:b/>
        </w:rPr>
        <w:t>（二）研究</w:t>
      </w:r>
      <w:r w:rsidR="00F3775F" w:rsidRPr="005116A3">
        <w:rPr>
          <w:rFonts w:ascii="楷体_GB2312" w:eastAsia="楷体_GB2312" w:hint="eastAsia"/>
          <w:b/>
        </w:rPr>
        <w:t>周期</w:t>
      </w:r>
      <w:r w:rsidRPr="005116A3">
        <w:rPr>
          <w:rFonts w:ascii="楷体_GB2312" w:eastAsia="楷体_GB2312" w:hint="eastAsia"/>
          <w:b/>
        </w:rPr>
        <w:t>：</w:t>
      </w:r>
      <w:r w:rsidR="00795F12">
        <w:rPr>
          <w:rFonts w:hint="eastAsia"/>
        </w:rPr>
        <w:t>2019年4月—2019年10月。</w:t>
      </w:r>
    </w:p>
    <w:p w:rsidR="00BA4015" w:rsidRDefault="00BA4015" w:rsidP="00795F12">
      <w:pPr>
        <w:pStyle w:val="PG4"/>
        <w:widowControl w:val="0"/>
        <w:spacing w:line="600" w:lineRule="exact"/>
        <w:ind w:firstLine="643"/>
        <w:jc w:val="both"/>
      </w:pPr>
      <w:r w:rsidRPr="005116A3">
        <w:rPr>
          <w:rFonts w:ascii="楷体_GB2312" w:eastAsia="楷体_GB2312" w:hint="eastAsia"/>
          <w:b/>
        </w:rPr>
        <w:t>（</w:t>
      </w:r>
      <w:r w:rsidR="00CF1A5F" w:rsidRPr="005116A3">
        <w:rPr>
          <w:rFonts w:ascii="楷体_GB2312" w:eastAsia="楷体_GB2312" w:hint="eastAsia"/>
          <w:b/>
        </w:rPr>
        <w:t>三</w:t>
      </w:r>
      <w:r w:rsidRPr="005116A3">
        <w:rPr>
          <w:rFonts w:ascii="楷体_GB2312" w:eastAsia="楷体_GB2312" w:hint="eastAsia"/>
          <w:b/>
        </w:rPr>
        <w:t>）资助金额：</w:t>
      </w:r>
      <w:r w:rsidR="00AC548E" w:rsidRPr="00AC548E">
        <w:rPr>
          <w:rFonts w:hint="eastAsia"/>
          <w:shd w:val="clear" w:color="auto" w:fill="FFFFFF"/>
        </w:rPr>
        <w:t>重点项目</w:t>
      </w:r>
      <w:r w:rsidRPr="00D06009">
        <w:rPr>
          <w:rFonts w:hint="eastAsia"/>
        </w:rPr>
        <w:t>资助额度为</w:t>
      </w:r>
      <w:r w:rsidR="00AC548E">
        <w:rPr>
          <w:rFonts w:hint="eastAsia"/>
        </w:rPr>
        <w:t>2万</w:t>
      </w:r>
      <w:r w:rsidR="00970254">
        <w:rPr>
          <w:rFonts w:hint="eastAsia"/>
        </w:rPr>
        <w:t>，一般项目资助额度为1万，</w:t>
      </w:r>
      <w:r>
        <w:rPr>
          <w:rFonts w:hint="eastAsia"/>
        </w:rPr>
        <w:t>项目</w:t>
      </w:r>
      <w:r>
        <w:t>经费分</w:t>
      </w:r>
      <w:r w:rsidR="00970254">
        <w:rPr>
          <w:rFonts w:hint="eastAsia"/>
        </w:rPr>
        <w:t>2</w:t>
      </w:r>
      <w:r>
        <w:rPr>
          <w:rFonts w:hint="eastAsia"/>
        </w:rPr>
        <w:t>次发放</w:t>
      </w:r>
      <w:r>
        <w:t>，</w:t>
      </w:r>
      <w:r w:rsidRPr="001276A5">
        <w:rPr>
          <w:rFonts w:hint="eastAsia"/>
        </w:rPr>
        <w:t>项目立项后首次划拨资助经费的</w:t>
      </w:r>
      <w:r w:rsidR="00970254">
        <w:rPr>
          <w:rFonts w:hint="eastAsia"/>
        </w:rPr>
        <w:t>6</w:t>
      </w:r>
      <w:r>
        <w:rPr>
          <w:rFonts w:hint="eastAsia"/>
        </w:rPr>
        <w:t>0</w:t>
      </w:r>
      <w:r w:rsidRPr="001276A5">
        <w:rPr>
          <w:rFonts w:hint="eastAsia"/>
        </w:rPr>
        <w:t>%，</w:t>
      </w:r>
      <w:r>
        <w:rPr>
          <w:rFonts w:hint="eastAsia"/>
        </w:rPr>
        <w:t>项目成果通过最终</w:t>
      </w:r>
      <w:r w:rsidR="00986733">
        <w:rPr>
          <w:rFonts w:hint="eastAsia"/>
        </w:rPr>
        <w:t>评审</w:t>
      </w:r>
      <w:r w:rsidRPr="001276A5">
        <w:rPr>
          <w:rFonts w:hint="eastAsia"/>
        </w:rPr>
        <w:t>划拨经费的</w:t>
      </w:r>
      <w:r w:rsidR="00970254">
        <w:rPr>
          <w:rFonts w:hint="eastAsia"/>
        </w:rPr>
        <w:t>4</w:t>
      </w:r>
      <w:r w:rsidRPr="001276A5">
        <w:rPr>
          <w:rFonts w:hint="eastAsia"/>
        </w:rPr>
        <w:t>0%</w:t>
      </w:r>
      <w:r>
        <w:rPr>
          <w:rFonts w:hint="eastAsia"/>
        </w:rPr>
        <w:t>。</w:t>
      </w:r>
    </w:p>
    <w:p w:rsidR="00BA4015" w:rsidRDefault="00BA4015" w:rsidP="00795F12">
      <w:pPr>
        <w:pStyle w:val="PG4"/>
        <w:widowControl w:val="0"/>
        <w:spacing w:line="600" w:lineRule="exact"/>
        <w:ind w:firstLine="643"/>
        <w:jc w:val="both"/>
        <w:rPr>
          <w:shd w:val="clear" w:color="auto" w:fill="FFFFFF"/>
        </w:rPr>
      </w:pPr>
      <w:r w:rsidRPr="005116A3">
        <w:rPr>
          <w:rFonts w:ascii="楷体_GB2312" w:eastAsia="楷体_GB2312" w:hint="eastAsia"/>
          <w:b/>
        </w:rPr>
        <w:t>（</w:t>
      </w:r>
      <w:r w:rsidR="00CF1A5F" w:rsidRPr="005116A3">
        <w:rPr>
          <w:rFonts w:ascii="楷体_GB2312" w:eastAsia="楷体_GB2312" w:hint="eastAsia"/>
          <w:b/>
        </w:rPr>
        <w:t>四</w:t>
      </w:r>
      <w:r w:rsidRPr="005116A3">
        <w:rPr>
          <w:rFonts w:ascii="楷体_GB2312" w:eastAsia="楷体_GB2312" w:hint="eastAsia"/>
          <w:b/>
        </w:rPr>
        <w:t>）项目总数：</w:t>
      </w:r>
      <w:r w:rsidRPr="00724F29">
        <w:rPr>
          <w:rFonts w:hint="eastAsia"/>
        </w:rPr>
        <w:t>根据申</w:t>
      </w:r>
      <w:r w:rsidRPr="00027B44">
        <w:rPr>
          <w:rFonts w:hint="eastAsia"/>
          <w:shd w:val="clear" w:color="auto" w:fill="FFFFFF"/>
        </w:rPr>
        <w:t>请和评审情况而定，以最后公示结</w:t>
      </w:r>
      <w:r w:rsidRPr="00027B44">
        <w:rPr>
          <w:rFonts w:hint="eastAsia"/>
          <w:shd w:val="clear" w:color="auto" w:fill="FFFFFF"/>
        </w:rPr>
        <w:lastRenderedPageBreak/>
        <w:t>果为准。</w:t>
      </w:r>
    </w:p>
    <w:p w:rsidR="00BA4015" w:rsidRDefault="00BA4015" w:rsidP="00795F12">
      <w:pPr>
        <w:pStyle w:val="PG4"/>
        <w:widowControl w:val="0"/>
        <w:spacing w:line="600" w:lineRule="exact"/>
        <w:ind w:firstLine="643"/>
        <w:jc w:val="both"/>
        <w:rPr>
          <w:shd w:val="clear" w:color="auto" w:fill="FFFFFF"/>
        </w:rPr>
      </w:pPr>
      <w:r w:rsidRPr="005116A3">
        <w:rPr>
          <w:rFonts w:ascii="楷体_GB2312" w:eastAsia="楷体_GB2312" w:hint="eastAsia"/>
          <w:b/>
        </w:rPr>
        <w:t>（</w:t>
      </w:r>
      <w:r w:rsidR="00CF1A5F" w:rsidRPr="005116A3">
        <w:rPr>
          <w:rFonts w:ascii="楷体_GB2312" w:eastAsia="楷体_GB2312" w:hint="eastAsia"/>
          <w:b/>
        </w:rPr>
        <w:t>五</w:t>
      </w:r>
      <w:r w:rsidRPr="005116A3">
        <w:rPr>
          <w:rFonts w:ascii="楷体_GB2312" w:eastAsia="楷体_GB2312" w:hint="eastAsia"/>
          <w:b/>
        </w:rPr>
        <w:t>）管理部门：</w:t>
      </w:r>
      <w:r>
        <w:rPr>
          <w:rFonts w:hint="eastAsia"/>
          <w:shd w:val="clear" w:color="auto" w:fill="FFFFFF"/>
        </w:rPr>
        <w:t>由新型城镇化和人居环境研究院与科技处联合管理</w:t>
      </w:r>
    </w:p>
    <w:p w:rsidR="00FE58F1" w:rsidRPr="00CD423A" w:rsidRDefault="00D13508" w:rsidP="0013707D">
      <w:pPr>
        <w:pStyle w:val="PG4"/>
        <w:widowControl w:val="0"/>
        <w:spacing w:beforeLines="50" w:afterLines="50" w:line="600" w:lineRule="exact"/>
        <w:ind w:firstLineChars="0" w:firstLine="0"/>
        <w:jc w:val="center"/>
        <w:rPr>
          <w:rFonts w:ascii="黑体" w:eastAsia="黑体" w:hAnsi="黑体"/>
          <w:shd w:val="clear" w:color="auto" w:fill="FFFFFF"/>
        </w:rPr>
      </w:pPr>
      <w:r>
        <w:rPr>
          <w:rFonts w:ascii="黑体" w:eastAsia="黑体" w:hAnsi="黑体" w:hint="eastAsia"/>
          <w:shd w:val="clear" w:color="auto" w:fill="FFFFFF"/>
        </w:rPr>
        <w:t>二</w:t>
      </w:r>
      <w:r w:rsidR="00F44461" w:rsidRPr="00CD423A">
        <w:rPr>
          <w:rFonts w:ascii="黑体" w:eastAsia="黑体" w:hAnsi="黑体" w:hint="eastAsia"/>
          <w:shd w:val="clear" w:color="auto" w:fill="FFFFFF"/>
        </w:rPr>
        <w:t>、</w:t>
      </w:r>
      <w:r w:rsidR="00CC1796">
        <w:rPr>
          <w:rFonts w:ascii="黑体" w:eastAsia="黑体" w:hAnsi="黑体" w:hint="eastAsia"/>
          <w:shd w:val="clear" w:color="auto" w:fill="FFFFFF"/>
        </w:rPr>
        <w:t>申报条件</w:t>
      </w:r>
    </w:p>
    <w:p w:rsidR="00CB49DF" w:rsidRDefault="00CB49DF" w:rsidP="00795F12">
      <w:pPr>
        <w:pStyle w:val="PG4"/>
        <w:widowControl w:val="0"/>
        <w:spacing w:line="600" w:lineRule="exact"/>
        <w:ind w:firstLine="643"/>
        <w:jc w:val="both"/>
        <w:rPr>
          <w:shd w:val="clear" w:color="auto" w:fill="FFFFFF"/>
        </w:rPr>
      </w:pPr>
      <w:r w:rsidRPr="005116A3">
        <w:rPr>
          <w:rFonts w:ascii="楷体_GB2312" w:eastAsia="楷体_GB2312" w:hint="eastAsia"/>
          <w:b/>
        </w:rPr>
        <w:t>（一）项目条件：</w:t>
      </w:r>
      <w:r>
        <w:rPr>
          <w:rFonts w:hint="eastAsia"/>
          <w:shd w:val="clear" w:color="auto" w:fill="FFFFFF"/>
        </w:rPr>
        <w:t>申请的项目应</w:t>
      </w:r>
      <w:r w:rsidRPr="00CC1796">
        <w:rPr>
          <w:rFonts w:hint="eastAsia"/>
          <w:shd w:val="clear" w:color="auto" w:fill="FFFFFF"/>
        </w:rPr>
        <w:t>符合</w:t>
      </w:r>
      <w:r>
        <w:rPr>
          <w:rFonts w:hint="eastAsia"/>
          <w:shd w:val="clear" w:color="auto" w:fill="FFFFFF"/>
        </w:rPr>
        <w:t>我省新型城镇化</w:t>
      </w:r>
      <w:r w:rsidR="00986733">
        <w:rPr>
          <w:rFonts w:hint="eastAsia"/>
          <w:shd w:val="clear" w:color="auto" w:fill="FFFFFF"/>
        </w:rPr>
        <w:t>建设</w:t>
      </w:r>
      <w:r>
        <w:rPr>
          <w:rFonts w:hint="eastAsia"/>
          <w:shd w:val="clear" w:color="auto" w:fill="FFFFFF"/>
        </w:rPr>
        <w:t>的前沿领域，</w:t>
      </w:r>
      <w:r w:rsidR="00986733">
        <w:rPr>
          <w:rFonts w:hint="eastAsia"/>
          <w:shd w:val="clear" w:color="auto" w:fill="FFFFFF"/>
        </w:rPr>
        <w:t>具有</w:t>
      </w:r>
      <w:r w:rsidRPr="00CC1796">
        <w:rPr>
          <w:rFonts w:hint="eastAsia"/>
          <w:shd w:val="clear" w:color="auto" w:fill="FFFFFF"/>
        </w:rPr>
        <w:t>创新性</w:t>
      </w:r>
      <w:r>
        <w:rPr>
          <w:rFonts w:hint="eastAsia"/>
          <w:shd w:val="clear" w:color="auto" w:fill="FFFFFF"/>
        </w:rPr>
        <w:t>，研究目标明确、内容具体、方案和技术路线切实可行，</w:t>
      </w:r>
      <w:r w:rsidR="00986733">
        <w:rPr>
          <w:rFonts w:hint="eastAsia"/>
          <w:shd w:val="clear" w:color="auto" w:fill="FFFFFF"/>
        </w:rPr>
        <w:t>且</w:t>
      </w:r>
      <w:r>
        <w:rPr>
          <w:rFonts w:hint="eastAsia"/>
          <w:shd w:val="clear" w:color="auto" w:fill="FFFFFF"/>
        </w:rPr>
        <w:t>有一定的研究基础。</w:t>
      </w:r>
    </w:p>
    <w:p w:rsidR="00CB49DF" w:rsidRPr="00CB49DF" w:rsidRDefault="00CB49DF" w:rsidP="00795F12">
      <w:pPr>
        <w:pStyle w:val="PG4"/>
        <w:widowControl w:val="0"/>
        <w:spacing w:line="600" w:lineRule="exact"/>
        <w:ind w:firstLine="643"/>
        <w:jc w:val="both"/>
        <w:rPr>
          <w:b/>
          <w:shd w:val="clear" w:color="auto" w:fill="FFFFFF"/>
        </w:rPr>
      </w:pPr>
      <w:r w:rsidRPr="005116A3">
        <w:rPr>
          <w:rFonts w:ascii="楷体_GB2312" w:eastAsia="楷体_GB2312" w:hint="eastAsia"/>
          <w:b/>
        </w:rPr>
        <w:t>（二）申请人条件：</w:t>
      </w:r>
      <w:r w:rsidRPr="007A55A8">
        <w:rPr>
          <w:rFonts w:hint="eastAsia"/>
        </w:rPr>
        <w:t>凡</w:t>
      </w:r>
      <w:r>
        <w:rPr>
          <w:rFonts w:hint="eastAsia"/>
        </w:rPr>
        <w:t>我校</w:t>
      </w:r>
      <w:r w:rsidR="001C4B7E">
        <w:rPr>
          <w:rFonts w:hint="eastAsia"/>
        </w:rPr>
        <w:t>及校属单位拥有相应研究能力的教师和科研人员</w:t>
      </w:r>
      <w:r>
        <w:rPr>
          <w:rFonts w:hint="eastAsia"/>
        </w:rPr>
        <w:t>均可作为项目负责人提出申请，鼓励青年教师</w:t>
      </w:r>
      <w:r w:rsidR="001C4B7E">
        <w:rPr>
          <w:rFonts w:hint="eastAsia"/>
        </w:rPr>
        <w:t>和科研人员</w:t>
      </w:r>
      <w:r>
        <w:rPr>
          <w:rFonts w:hint="eastAsia"/>
          <w:shd w:val="clear" w:color="auto" w:fill="FFFFFF"/>
        </w:rPr>
        <w:t>跨院校、跨</w:t>
      </w:r>
      <w:r w:rsidR="00A65B86">
        <w:rPr>
          <w:rFonts w:hint="eastAsia"/>
          <w:shd w:val="clear" w:color="auto" w:fill="FFFFFF"/>
        </w:rPr>
        <w:t>学院</w:t>
      </w:r>
      <w:r>
        <w:rPr>
          <w:rFonts w:hint="eastAsia"/>
          <w:shd w:val="clear" w:color="auto" w:fill="FFFFFF"/>
        </w:rPr>
        <w:t>、跨专业组建研究团队联合申报。</w:t>
      </w:r>
      <w:r w:rsidRPr="00CB49DF">
        <w:rPr>
          <w:rFonts w:hint="eastAsia"/>
          <w:b/>
          <w:shd w:val="clear" w:color="auto" w:fill="FFFFFF"/>
        </w:rPr>
        <w:t xml:space="preserve"> </w:t>
      </w:r>
    </w:p>
    <w:p w:rsidR="007B7CF1" w:rsidRPr="00CD423A" w:rsidRDefault="00D13508" w:rsidP="0013707D">
      <w:pPr>
        <w:pStyle w:val="PG4"/>
        <w:widowControl w:val="0"/>
        <w:spacing w:beforeLines="50" w:afterLines="50" w:line="600" w:lineRule="exact"/>
        <w:ind w:firstLineChars="0" w:firstLine="0"/>
        <w:jc w:val="center"/>
        <w:rPr>
          <w:rFonts w:ascii="黑体" w:eastAsia="黑体" w:hAnsi="黑体"/>
          <w:shd w:val="clear" w:color="auto" w:fill="FFFFFF"/>
        </w:rPr>
      </w:pPr>
      <w:r>
        <w:rPr>
          <w:rFonts w:ascii="黑体" w:eastAsia="黑体" w:hAnsi="黑体" w:hint="eastAsia"/>
          <w:shd w:val="clear" w:color="auto" w:fill="FFFFFF"/>
        </w:rPr>
        <w:t>三</w:t>
      </w:r>
      <w:r w:rsidR="00F44461" w:rsidRPr="00CD423A">
        <w:rPr>
          <w:rFonts w:ascii="黑体" w:eastAsia="黑体" w:hAnsi="黑体" w:hint="eastAsia"/>
          <w:shd w:val="clear" w:color="auto" w:fill="FFFFFF"/>
        </w:rPr>
        <w:t>、</w:t>
      </w:r>
      <w:r>
        <w:rPr>
          <w:rFonts w:ascii="黑体" w:eastAsia="黑体" w:hAnsi="黑体" w:hint="eastAsia"/>
          <w:shd w:val="clear" w:color="auto" w:fill="FFFFFF"/>
        </w:rPr>
        <w:t>项目选题</w:t>
      </w:r>
    </w:p>
    <w:p w:rsidR="00D13508" w:rsidRPr="00CB49DF" w:rsidRDefault="00FB6BE4" w:rsidP="00795F12">
      <w:pPr>
        <w:pStyle w:val="PG4"/>
        <w:widowControl w:val="0"/>
        <w:spacing w:line="600" w:lineRule="exact"/>
        <w:ind w:firstLine="640"/>
        <w:jc w:val="both"/>
        <w:rPr>
          <w:shd w:val="clear" w:color="auto" w:fill="FFFFFF"/>
        </w:rPr>
      </w:pPr>
      <w:r>
        <w:rPr>
          <w:rFonts w:hint="eastAsia"/>
          <w:shd w:val="clear" w:color="auto" w:fill="FFFFFF"/>
        </w:rPr>
        <w:t>根据</w:t>
      </w:r>
      <w:r w:rsidRPr="00FB6BE4">
        <w:rPr>
          <w:rFonts w:hint="eastAsia"/>
          <w:shd w:val="clear" w:color="auto" w:fill="FFFFFF"/>
        </w:rPr>
        <w:t>国家发展改革委</w:t>
      </w:r>
      <w:r>
        <w:rPr>
          <w:rFonts w:hint="eastAsia"/>
          <w:shd w:val="clear" w:color="auto" w:fill="FFFFFF"/>
        </w:rPr>
        <w:t>《</w:t>
      </w:r>
      <w:r w:rsidRPr="00FB6BE4">
        <w:rPr>
          <w:rFonts w:hint="eastAsia"/>
          <w:shd w:val="clear" w:color="auto" w:fill="FFFFFF"/>
        </w:rPr>
        <w:t>关于实施</w:t>
      </w:r>
      <w:r>
        <w:rPr>
          <w:rFonts w:hint="eastAsia"/>
          <w:shd w:val="clear" w:color="auto" w:fill="FFFFFF"/>
        </w:rPr>
        <w:t>2019</w:t>
      </w:r>
      <w:r w:rsidRPr="00FB6BE4">
        <w:rPr>
          <w:rFonts w:hint="eastAsia"/>
          <w:shd w:val="clear" w:color="auto" w:fill="FFFFFF"/>
        </w:rPr>
        <w:t>年推进新型城镇化建设重点任务</w:t>
      </w:r>
      <w:r>
        <w:rPr>
          <w:rFonts w:hint="eastAsia"/>
          <w:shd w:val="clear" w:color="auto" w:fill="FFFFFF"/>
        </w:rPr>
        <w:t>》的统一部署，</w:t>
      </w:r>
      <w:r w:rsidR="00D13508" w:rsidRPr="00CB49DF">
        <w:rPr>
          <w:rFonts w:hint="eastAsia"/>
          <w:shd w:val="clear" w:color="auto" w:fill="FFFFFF"/>
        </w:rPr>
        <w:t>围绕大西安都市圈、</w:t>
      </w:r>
      <w:r w:rsidR="00887B24">
        <w:rPr>
          <w:rFonts w:hint="eastAsia"/>
          <w:shd w:val="clear" w:color="auto" w:fill="FFFFFF"/>
        </w:rPr>
        <w:t>关中平原城市群、</w:t>
      </w:r>
      <w:r w:rsidR="00D13508" w:rsidRPr="00CB49DF">
        <w:rPr>
          <w:rFonts w:hint="eastAsia"/>
          <w:shd w:val="clear" w:color="auto" w:fill="FFFFFF"/>
        </w:rPr>
        <w:t>区域协调发展、人居环境建设、</w:t>
      </w:r>
      <w:r w:rsidR="00887B24">
        <w:rPr>
          <w:rFonts w:hint="eastAsia"/>
          <w:shd w:val="clear" w:color="auto" w:fill="FFFFFF"/>
        </w:rPr>
        <w:t>历史遗存保护与文化传承、</w:t>
      </w:r>
      <w:r w:rsidR="00D13508" w:rsidRPr="00CB49DF">
        <w:rPr>
          <w:rFonts w:hint="eastAsia"/>
          <w:shd w:val="clear" w:color="auto" w:fill="FFFFFF"/>
        </w:rPr>
        <w:t>城乡融合发展、</w:t>
      </w:r>
      <w:r w:rsidR="00887B24">
        <w:rPr>
          <w:rFonts w:hint="eastAsia"/>
          <w:shd w:val="clear" w:color="auto" w:fill="FFFFFF"/>
        </w:rPr>
        <w:t>城镇化核心要素、</w:t>
      </w:r>
      <w:r w:rsidR="00D13508" w:rsidRPr="00CB49DF">
        <w:rPr>
          <w:rFonts w:hint="eastAsia"/>
          <w:shd w:val="clear" w:color="auto" w:fill="FFFFFF"/>
        </w:rPr>
        <w:t>体制机制创新等</w:t>
      </w:r>
      <w:r w:rsidR="00887B24">
        <w:rPr>
          <w:rFonts w:hint="eastAsia"/>
          <w:shd w:val="clear" w:color="auto" w:fill="FFFFFF"/>
        </w:rPr>
        <w:t>8</w:t>
      </w:r>
      <w:r w:rsidR="00D13508" w:rsidRPr="00CB49DF">
        <w:rPr>
          <w:rFonts w:hint="eastAsia"/>
          <w:shd w:val="clear" w:color="auto" w:fill="FFFFFF"/>
        </w:rPr>
        <w:t>个方面</w:t>
      </w:r>
      <w:r w:rsidR="00CB49DF" w:rsidRPr="00CB49DF">
        <w:rPr>
          <w:shd w:val="clear" w:color="auto" w:fill="FFFFFF"/>
        </w:rPr>
        <w:t>自行设计项目选题</w:t>
      </w:r>
      <w:r w:rsidR="00D13508" w:rsidRPr="00CB49DF">
        <w:rPr>
          <w:rFonts w:hint="eastAsia"/>
          <w:shd w:val="clear" w:color="auto" w:fill="FFFFFF"/>
        </w:rPr>
        <w:t>，也可</w:t>
      </w:r>
      <w:r w:rsidR="00EB0614">
        <w:rPr>
          <w:rFonts w:hint="eastAsia"/>
          <w:shd w:val="clear" w:color="auto" w:fill="FFFFFF"/>
        </w:rPr>
        <w:t>根据</w:t>
      </w:r>
      <w:r w:rsidR="00D13508" w:rsidRPr="00CB49DF">
        <w:rPr>
          <w:rFonts w:hint="eastAsia"/>
          <w:shd w:val="clear" w:color="auto" w:fill="FFFFFF"/>
        </w:rPr>
        <w:t>研究院提供的</w:t>
      </w:r>
      <w:r w:rsidR="00EB0614">
        <w:rPr>
          <w:rFonts w:hint="eastAsia"/>
          <w:shd w:val="clear" w:color="auto" w:fill="FFFFFF"/>
        </w:rPr>
        <w:t>项目</w:t>
      </w:r>
      <w:r w:rsidR="00A65B86">
        <w:rPr>
          <w:rFonts w:hint="eastAsia"/>
          <w:shd w:val="clear" w:color="auto" w:fill="FFFFFF"/>
        </w:rPr>
        <w:t>建议</w:t>
      </w:r>
      <w:r w:rsidR="00EB0614">
        <w:rPr>
          <w:rFonts w:hint="eastAsia"/>
          <w:shd w:val="clear" w:color="auto" w:fill="FFFFFF"/>
        </w:rPr>
        <w:t>方向</w:t>
      </w:r>
      <w:r w:rsidR="00A65B86">
        <w:rPr>
          <w:rFonts w:hint="eastAsia"/>
          <w:shd w:val="clear" w:color="auto" w:fill="FFFFFF"/>
        </w:rPr>
        <w:t>申报选题</w:t>
      </w:r>
      <w:r w:rsidR="00D13508" w:rsidRPr="00CB49DF">
        <w:rPr>
          <w:rFonts w:hint="eastAsia"/>
          <w:shd w:val="clear" w:color="auto" w:fill="FFFFFF"/>
        </w:rPr>
        <w:t>。</w:t>
      </w:r>
    </w:p>
    <w:p w:rsidR="005116A3" w:rsidRPr="005116A3" w:rsidRDefault="003879F3" w:rsidP="00795F12">
      <w:pPr>
        <w:pStyle w:val="PG4"/>
        <w:widowControl w:val="0"/>
        <w:spacing w:line="600" w:lineRule="exact"/>
        <w:ind w:firstLine="643"/>
        <w:jc w:val="both"/>
        <w:rPr>
          <w:rFonts w:ascii="楷体_GB2312" w:eastAsia="楷体_GB2312"/>
          <w:b/>
        </w:rPr>
      </w:pPr>
      <w:r w:rsidRPr="005116A3">
        <w:rPr>
          <w:rFonts w:ascii="楷体_GB2312" w:eastAsia="楷体_GB2312" w:hint="eastAsia"/>
          <w:b/>
        </w:rPr>
        <w:t>（一）</w:t>
      </w:r>
      <w:r w:rsidR="005116A3" w:rsidRPr="005116A3">
        <w:rPr>
          <w:rFonts w:ascii="楷体_GB2312" w:eastAsia="楷体_GB2312" w:hint="eastAsia"/>
          <w:b/>
        </w:rPr>
        <w:t>研究方向简介：</w:t>
      </w:r>
    </w:p>
    <w:p w:rsidR="003879F3" w:rsidRDefault="003879F3" w:rsidP="00795F12">
      <w:pPr>
        <w:pStyle w:val="PG4"/>
        <w:widowControl w:val="0"/>
        <w:spacing w:line="600" w:lineRule="exact"/>
        <w:ind w:firstLine="643"/>
        <w:jc w:val="both"/>
        <w:rPr>
          <w:shd w:val="clear" w:color="auto" w:fill="FFFFFF"/>
        </w:rPr>
      </w:pPr>
      <w:r w:rsidRPr="00EB0614">
        <w:rPr>
          <w:rFonts w:hint="eastAsia"/>
          <w:b/>
          <w:shd w:val="clear" w:color="auto" w:fill="FFFFFF"/>
        </w:rPr>
        <w:t>大西安都市圈</w:t>
      </w:r>
      <w:r w:rsidR="00E64AD5" w:rsidRPr="00EB0614">
        <w:rPr>
          <w:rFonts w:hint="eastAsia"/>
          <w:b/>
          <w:shd w:val="clear" w:color="auto" w:fill="FFFFFF"/>
        </w:rPr>
        <w:t>：</w:t>
      </w:r>
      <w:r w:rsidR="00B1508E">
        <w:rPr>
          <w:rFonts w:hint="eastAsia"/>
          <w:shd w:val="clear" w:color="auto" w:fill="FFFFFF"/>
        </w:rPr>
        <w:t>按照</w:t>
      </w:r>
      <w:r w:rsidR="008D6928">
        <w:rPr>
          <w:rFonts w:hint="eastAsia"/>
          <w:shd w:val="clear" w:color="auto" w:fill="FFFFFF"/>
        </w:rPr>
        <w:t>国家发展改革委出台的</w:t>
      </w:r>
      <w:r w:rsidR="00307EAF" w:rsidRPr="00307EAF">
        <w:rPr>
          <w:rFonts w:hint="eastAsia"/>
          <w:shd w:val="clear" w:color="auto" w:fill="FFFFFF"/>
        </w:rPr>
        <w:t>《关于培育发展现代化都市圈的指导意见》</w:t>
      </w:r>
      <w:r w:rsidR="00307EAF">
        <w:rPr>
          <w:rFonts w:hint="eastAsia"/>
          <w:shd w:val="clear" w:color="auto" w:fill="FFFFFF"/>
        </w:rPr>
        <w:t>文件要求，</w:t>
      </w:r>
      <w:r w:rsidR="008D6928">
        <w:rPr>
          <w:rFonts w:hint="eastAsia"/>
          <w:shd w:val="clear" w:color="auto" w:fill="FFFFFF"/>
        </w:rPr>
        <w:t>结合大西安都市圈发展实际，</w:t>
      </w:r>
      <w:r w:rsidR="00EB0614">
        <w:rPr>
          <w:rFonts w:hint="eastAsia"/>
          <w:shd w:val="clear" w:color="auto" w:fill="FFFFFF"/>
        </w:rPr>
        <w:t>借鉴</w:t>
      </w:r>
      <w:r w:rsidR="008D6928">
        <w:rPr>
          <w:rFonts w:hint="eastAsia"/>
          <w:shd w:val="clear" w:color="auto" w:fill="FFFFFF"/>
        </w:rPr>
        <w:t>国内外内陆型都市圈</w:t>
      </w:r>
      <w:r w:rsidR="00EB0614">
        <w:rPr>
          <w:rFonts w:hint="eastAsia"/>
          <w:shd w:val="clear" w:color="auto" w:fill="FFFFFF"/>
        </w:rPr>
        <w:t>和国内其他国家中心城市的发展经</w:t>
      </w:r>
      <w:r w:rsidR="00EB0614">
        <w:rPr>
          <w:rFonts w:hint="eastAsia"/>
          <w:shd w:val="clear" w:color="auto" w:fill="FFFFFF"/>
        </w:rPr>
        <w:lastRenderedPageBreak/>
        <w:t>验，</w:t>
      </w:r>
      <w:r w:rsidR="008D6928">
        <w:rPr>
          <w:rFonts w:hint="eastAsia"/>
          <w:shd w:val="clear" w:color="auto" w:fill="FFFFFF"/>
        </w:rPr>
        <w:t>围绕</w:t>
      </w:r>
      <w:r w:rsidR="00EB0614">
        <w:rPr>
          <w:rFonts w:hint="eastAsia"/>
          <w:shd w:val="clear" w:color="auto" w:fill="FFFFFF"/>
        </w:rPr>
        <w:t>构建</w:t>
      </w:r>
      <w:r w:rsidR="007356F8">
        <w:rPr>
          <w:rFonts w:hint="eastAsia"/>
          <w:shd w:val="clear" w:color="auto" w:fill="FFFFFF"/>
        </w:rPr>
        <w:t>大西安</w:t>
      </w:r>
      <w:r w:rsidR="00307EAF">
        <w:rPr>
          <w:rFonts w:hint="eastAsia"/>
          <w:shd w:val="clear" w:color="auto" w:fill="FFFFFF"/>
        </w:rPr>
        <w:t>都市</w:t>
      </w:r>
      <w:proofErr w:type="gramStart"/>
      <w:r w:rsidR="00307EAF">
        <w:rPr>
          <w:rFonts w:hint="eastAsia"/>
          <w:shd w:val="clear" w:color="auto" w:fill="FFFFFF"/>
        </w:rPr>
        <w:t>圈</w:t>
      </w:r>
      <w:r w:rsidR="005C05EC">
        <w:rPr>
          <w:rFonts w:hint="eastAsia"/>
          <w:shd w:val="clear" w:color="auto" w:fill="FFFFFF"/>
        </w:rPr>
        <w:t>空间</w:t>
      </w:r>
      <w:proofErr w:type="gramEnd"/>
      <w:r w:rsidR="005C05EC">
        <w:rPr>
          <w:rFonts w:hint="eastAsia"/>
          <w:shd w:val="clear" w:color="auto" w:fill="FFFFFF"/>
        </w:rPr>
        <w:t>形态优化</w:t>
      </w:r>
      <w:r w:rsidR="00EB0614">
        <w:rPr>
          <w:rFonts w:hint="eastAsia"/>
          <w:shd w:val="clear" w:color="auto" w:fill="FFFFFF"/>
        </w:rPr>
        <w:t>、现代产业布局、</w:t>
      </w:r>
      <w:r w:rsidR="008D6928">
        <w:rPr>
          <w:rFonts w:hint="eastAsia"/>
          <w:shd w:val="clear" w:color="auto" w:fill="FFFFFF"/>
        </w:rPr>
        <w:t>历史文化高地</w:t>
      </w:r>
      <w:r w:rsidR="005C05EC">
        <w:rPr>
          <w:rFonts w:hint="eastAsia"/>
          <w:shd w:val="clear" w:color="auto" w:fill="FFFFFF"/>
        </w:rPr>
        <w:t>构建</w:t>
      </w:r>
      <w:r w:rsidR="00EB0614">
        <w:rPr>
          <w:rFonts w:hint="eastAsia"/>
          <w:shd w:val="clear" w:color="auto" w:fill="FFFFFF"/>
        </w:rPr>
        <w:t>等方面</w:t>
      </w:r>
      <w:r w:rsidR="00251978">
        <w:rPr>
          <w:rFonts w:hint="eastAsia"/>
          <w:shd w:val="clear" w:color="auto" w:fill="FFFFFF"/>
        </w:rPr>
        <w:t>开展</w:t>
      </w:r>
      <w:r w:rsidR="00EB0614">
        <w:rPr>
          <w:rFonts w:hint="eastAsia"/>
          <w:shd w:val="clear" w:color="auto" w:fill="FFFFFF"/>
        </w:rPr>
        <w:t>系统研究。</w:t>
      </w:r>
    </w:p>
    <w:p w:rsidR="005116A3" w:rsidRDefault="005116A3" w:rsidP="00795F12">
      <w:pPr>
        <w:pStyle w:val="PG4"/>
        <w:widowControl w:val="0"/>
        <w:spacing w:line="600" w:lineRule="exact"/>
        <w:ind w:firstLine="643"/>
        <w:jc w:val="both"/>
      </w:pPr>
      <w:r w:rsidRPr="00B6663F">
        <w:rPr>
          <w:rFonts w:hint="eastAsia"/>
          <w:b/>
          <w:shd w:val="clear" w:color="auto" w:fill="FFFFFF"/>
        </w:rPr>
        <w:t>关中平原城市群：</w:t>
      </w:r>
      <w:r>
        <w:rPr>
          <w:rFonts w:hint="eastAsia"/>
        </w:rPr>
        <w:t>根据国家发展改革委发布的《关中平原城市群发展规划》文件要求，紧扣《陕西省落实关中平原城市群发展规划实施方案》中的各项工作任务，围绕</w:t>
      </w:r>
      <w:r w:rsidRPr="00D924D7">
        <w:rPr>
          <w:rFonts w:hint="eastAsia"/>
        </w:rPr>
        <w:t>优化城市群空间格局和规模结构</w:t>
      </w:r>
      <w:r>
        <w:rPr>
          <w:rFonts w:hint="eastAsia"/>
        </w:rPr>
        <w:t>、</w:t>
      </w:r>
      <w:r w:rsidRPr="00D924D7">
        <w:rPr>
          <w:rFonts w:hint="eastAsia"/>
        </w:rPr>
        <w:t>强化创新驱动建设现代化产业体系</w:t>
      </w:r>
      <w:r>
        <w:rPr>
          <w:rFonts w:hint="eastAsia"/>
        </w:rPr>
        <w:t>、</w:t>
      </w:r>
      <w:r w:rsidRPr="00D924D7">
        <w:rPr>
          <w:rFonts w:hint="eastAsia"/>
        </w:rPr>
        <w:t>加快基础设施互联互通建设</w:t>
      </w:r>
      <w:r>
        <w:rPr>
          <w:rFonts w:hint="eastAsia"/>
        </w:rPr>
        <w:t>、</w:t>
      </w:r>
      <w:r w:rsidRPr="00D924D7">
        <w:rPr>
          <w:rFonts w:hint="eastAsia"/>
        </w:rPr>
        <w:t>加强生态环境保护联防联控</w:t>
      </w:r>
      <w:r>
        <w:rPr>
          <w:rFonts w:hint="eastAsia"/>
        </w:rPr>
        <w:t>等方面开展系统研究。</w:t>
      </w:r>
    </w:p>
    <w:p w:rsidR="005116A3" w:rsidRDefault="005116A3" w:rsidP="00795F12">
      <w:pPr>
        <w:pStyle w:val="PG4"/>
        <w:widowControl w:val="0"/>
        <w:spacing w:line="600" w:lineRule="exact"/>
        <w:ind w:firstLine="643"/>
        <w:jc w:val="both"/>
      </w:pPr>
      <w:r w:rsidRPr="007356F8">
        <w:rPr>
          <w:rFonts w:hint="eastAsia"/>
          <w:b/>
          <w:shd w:val="clear" w:color="auto" w:fill="FFFFFF"/>
        </w:rPr>
        <w:t>区域</w:t>
      </w:r>
      <w:r>
        <w:rPr>
          <w:rFonts w:hint="eastAsia"/>
          <w:b/>
          <w:shd w:val="clear" w:color="auto" w:fill="FFFFFF"/>
        </w:rPr>
        <w:t>协调</w:t>
      </w:r>
      <w:r w:rsidRPr="007356F8">
        <w:rPr>
          <w:rFonts w:hint="eastAsia"/>
          <w:b/>
          <w:shd w:val="clear" w:color="auto" w:fill="FFFFFF"/>
        </w:rPr>
        <w:t>发展：</w:t>
      </w:r>
      <w:r>
        <w:rPr>
          <w:rFonts w:hint="eastAsia"/>
          <w:shd w:val="clear" w:color="auto" w:fill="FFFFFF"/>
        </w:rPr>
        <w:t>根据中共中央、国务院出台的《</w:t>
      </w:r>
      <w:r w:rsidRPr="00632A2E">
        <w:rPr>
          <w:rFonts w:hAnsiTheme="minorHAnsi" w:cstheme="minorBidi" w:hint="eastAsia"/>
          <w:kern w:val="2"/>
        </w:rPr>
        <w:t>关于建立更加有效的区域协调发展新机制的意见</w:t>
      </w:r>
      <w:r>
        <w:rPr>
          <w:rFonts w:hint="eastAsia"/>
          <w:shd w:val="clear" w:color="auto" w:fill="FFFFFF"/>
        </w:rPr>
        <w:t>》文件精神，紧扣</w:t>
      </w:r>
      <w:r w:rsidRPr="009C7ADD">
        <w:rPr>
          <w:rFonts w:hint="eastAsia"/>
          <w:shd w:val="clear" w:color="auto" w:fill="FFFFFF"/>
        </w:rPr>
        <w:t>我省“关中协同创新、陕北转型持续、陕南绿色循环”</w:t>
      </w:r>
      <w:r>
        <w:rPr>
          <w:rFonts w:hint="eastAsia"/>
          <w:shd w:val="clear" w:color="auto" w:fill="FFFFFF"/>
        </w:rPr>
        <w:t>的</w:t>
      </w:r>
      <w:r w:rsidRPr="009C7ADD">
        <w:rPr>
          <w:rFonts w:hint="eastAsia"/>
          <w:shd w:val="clear" w:color="auto" w:fill="FFFFFF"/>
        </w:rPr>
        <w:t>区域发展战略，</w:t>
      </w:r>
      <w:r>
        <w:rPr>
          <w:rFonts w:hint="eastAsia"/>
          <w:shd w:val="clear" w:color="auto" w:fill="FFFFFF"/>
        </w:rPr>
        <w:t>围绕呼</w:t>
      </w:r>
      <w:proofErr w:type="gramStart"/>
      <w:r>
        <w:rPr>
          <w:rFonts w:hint="eastAsia"/>
          <w:shd w:val="clear" w:color="auto" w:fill="FFFFFF"/>
        </w:rPr>
        <w:t>包鄂榆</w:t>
      </w:r>
      <w:proofErr w:type="gramEnd"/>
      <w:r>
        <w:rPr>
          <w:rFonts w:hint="eastAsia"/>
          <w:shd w:val="clear" w:color="auto" w:fill="FFFFFF"/>
        </w:rPr>
        <w:t>城市群、沿黄生态城镇带、沿汉江城镇带等重点区域，</w:t>
      </w:r>
      <w:r w:rsidRPr="009C7ADD">
        <w:rPr>
          <w:rFonts w:hint="eastAsia"/>
          <w:shd w:val="clear" w:color="auto" w:fill="FFFFFF"/>
        </w:rPr>
        <w:t>提出推动区域</w:t>
      </w:r>
      <w:r>
        <w:rPr>
          <w:rFonts w:hint="eastAsia"/>
          <w:shd w:val="clear" w:color="auto" w:fill="FFFFFF"/>
        </w:rPr>
        <w:t>协调发展</w:t>
      </w:r>
      <w:r w:rsidRPr="009C7ADD">
        <w:rPr>
          <w:rFonts w:hint="eastAsia"/>
          <w:shd w:val="clear" w:color="auto" w:fill="FFFFFF"/>
        </w:rPr>
        <w:t>顶层设计思路和政策举措。</w:t>
      </w:r>
    </w:p>
    <w:p w:rsidR="005116A3" w:rsidRDefault="005116A3" w:rsidP="00795F12">
      <w:pPr>
        <w:pStyle w:val="PG4"/>
        <w:widowControl w:val="0"/>
        <w:spacing w:line="600" w:lineRule="exact"/>
        <w:ind w:firstLine="643"/>
        <w:jc w:val="both"/>
      </w:pPr>
      <w:r w:rsidRPr="007356F8">
        <w:rPr>
          <w:rFonts w:hint="eastAsia"/>
          <w:b/>
          <w:shd w:val="clear" w:color="auto" w:fill="FFFFFF"/>
        </w:rPr>
        <w:t>人居环境建设：</w:t>
      </w:r>
      <w:r w:rsidRPr="00563BC4">
        <w:rPr>
          <w:rFonts w:hint="eastAsia"/>
        </w:rPr>
        <w:t>以</w:t>
      </w:r>
      <w:r>
        <w:rPr>
          <w:rFonts w:hint="eastAsia"/>
        </w:rPr>
        <w:t>提升城乡居民</w:t>
      </w:r>
      <w:r w:rsidRPr="00563BC4">
        <w:t>生活品质和满意度、幸福度</w:t>
      </w:r>
      <w:r>
        <w:rPr>
          <w:rFonts w:hint="eastAsia"/>
        </w:rPr>
        <w:t>为目标，瞄准</w:t>
      </w:r>
      <w:r w:rsidRPr="00A66496">
        <w:rPr>
          <w:rFonts w:hint="eastAsia"/>
        </w:rPr>
        <w:t>我省城市黑臭水体整治、农村垃圾治理、空气质量提升等</w:t>
      </w:r>
      <w:r>
        <w:rPr>
          <w:rFonts w:hint="eastAsia"/>
        </w:rPr>
        <w:t>重点、</w:t>
      </w:r>
      <w:r w:rsidRPr="00A66496">
        <w:rPr>
          <w:rFonts w:hint="eastAsia"/>
        </w:rPr>
        <w:t>热点、难点问题，从区域联防联控、关键技术推广、专项政策支持等方面提出治理方案和提升策略。</w:t>
      </w:r>
    </w:p>
    <w:p w:rsidR="005116A3" w:rsidRDefault="005116A3" w:rsidP="00795F12">
      <w:pPr>
        <w:pStyle w:val="PG4"/>
        <w:widowControl w:val="0"/>
        <w:spacing w:line="600" w:lineRule="exact"/>
        <w:ind w:firstLine="643"/>
        <w:jc w:val="both"/>
      </w:pPr>
      <w:r w:rsidRPr="00243B73">
        <w:rPr>
          <w:rFonts w:hint="eastAsia"/>
          <w:b/>
          <w:shd w:val="clear" w:color="auto" w:fill="FFFFFF"/>
        </w:rPr>
        <w:t>历史遗存保护与文化传承：</w:t>
      </w:r>
      <w:r>
        <w:rPr>
          <w:rFonts w:hint="eastAsia"/>
        </w:rPr>
        <w:t>系统梳理我省丰富的历史文化和生态旅游资源，以国家级和省级的名城、名镇、名村保护为重点，围绕区域文化旅游线路共建、历史文化遗产保护与传承等方面开展系统研究，探索形成构筑我省历史文化高地的政策举措。</w:t>
      </w:r>
    </w:p>
    <w:p w:rsidR="005116A3" w:rsidRDefault="005116A3" w:rsidP="00795F12">
      <w:pPr>
        <w:pStyle w:val="PG4"/>
        <w:widowControl w:val="0"/>
        <w:spacing w:line="600" w:lineRule="exact"/>
        <w:ind w:firstLine="643"/>
        <w:jc w:val="both"/>
      </w:pPr>
      <w:r w:rsidRPr="00E64AD5">
        <w:rPr>
          <w:rFonts w:hint="eastAsia"/>
          <w:b/>
          <w:shd w:val="clear" w:color="auto" w:fill="FFFFFF"/>
        </w:rPr>
        <w:t>城乡融合发展：</w:t>
      </w:r>
      <w:r w:rsidRPr="00A66496">
        <w:rPr>
          <w:rFonts w:hint="eastAsia"/>
        </w:rPr>
        <w:t>按照</w:t>
      </w:r>
      <w:r>
        <w:rPr>
          <w:rFonts w:hint="eastAsia"/>
        </w:rPr>
        <w:t>《</w:t>
      </w:r>
      <w:r w:rsidRPr="00930584">
        <w:rPr>
          <w:rFonts w:hint="eastAsia"/>
        </w:rPr>
        <w:t>国家乡村振兴战略规划（2018-2022</w:t>
      </w:r>
      <w:r w:rsidRPr="00930584">
        <w:rPr>
          <w:rFonts w:hint="eastAsia"/>
        </w:rPr>
        <w:lastRenderedPageBreak/>
        <w:t>年）</w:t>
      </w:r>
      <w:r w:rsidRPr="00A66496">
        <w:rPr>
          <w:rFonts w:hint="eastAsia"/>
        </w:rPr>
        <w:t>》文件要求，</w:t>
      </w:r>
      <w:r>
        <w:rPr>
          <w:rFonts w:hint="eastAsia"/>
        </w:rPr>
        <w:t>围绕我省农村三产融合、特色小镇建设、核心要素下乡、农村人居环境提升等方面开展系统研究，提出促进城乡融合的发展对策。</w:t>
      </w:r>
    </w:p>
    <w:p w:rsidR="005116A3" w:rsidRDefault="005116A3" w:rsidP="00795F12">
      <w:pPr>
        <w:pStyle w:val="PG4"/>
        <w:widowControl w:val="0"/>
        <w:spacing w:line="600" w:lineRule="exact"/>
        <w:ind w:firstLine="643"/>
        <w:jc w:val="both"/>
      </w:pPr>
      <w:r w:rsidRPr="00162B5E">
        <w:rPr>
          <w:rFonts w:hint="eastAsia"/>
          <w:b/>
          <w:shd w:val="clear" w:color="auto" w:fill="FFFFFF"/>
        </w:rPr>
        <w:t>城镇</w:t>
      </w:r>
      <w:proofErr w:type="gramStart"/>
      <w:r w:rsidRPr="00162B5E">
        <w:rPr>
          <w:rFonts w:hint="eastAsia"/>
          <w:b/>
          <w:shd w:val="clear" w:color="auto" w:fill="FFFFFF"/>
        </w:rPr>
        <w:t>化核心</w:t>
      </w:r>
      <w:proofErr w:type="gramEnd"/>
      <w:r w:rsidRPr="00162B5E">
        <w:rPr>
          <w:rFonts w:hint="eastAsia"/>
          <w:b/>
          <w:shd w:val="clear" w:color="auto" w:fill="FFFFFF"/>
        </w:rPr>
        <w:t>要素（人—地—钱）：</w:t>
      </w:r>
      <w:r w:rsidRPr="00FB6BE4">
        <w:rPr>
          <w:rFonts w:hint="eastAsia"/>
          <w:shd w:val="clear" w:color="auto" w:fill="FFFFFF"/>
        </w:rPr>
        <w:t>聚焦</w:t>
      </w:r>
      <w:r>
        <w:rPr>
          <w:rFonts w:hint="eastAsia"/>
          <w:shd w:val="clear" w:color="auto" w:fill="FFFFFF"/>
        </w:rPr>
        <w:t>新型城镇化领域“人、地、钱”等核心要素，</w:t>
      </w:r>
      <w:r w:rsidRPr="00162B5E">
        <w:rPr>
          <w:rFonts w:hint="eastAsia"/>
          <w:shd w:val="clear" w:color="auto" w:fill="FFFFFF"/>
        </w:rPr>
        <w:t>围绕农业转移人口市民</w:t>
      </w:r>
      <w:proofErr w:type="gramStart"/>
      <w:r w:rsidRPr="00162B5E">
        <w:rPr>
          <w:rFonts w:hint="eastAsia"/>
          <w:shd w:val="clear" w:color="auto" w:fill="FFFFFF"/>
        </w:rPr>
        <w:t>化成本</w:t>
      </w:r>
      <w:proofErr w:type="gramEnd"/>
      <w:r w:rsidRPr="00162B5E">
        <w:rPr>
          <w:rFonts w:hint="eastAsia"/>
          <w:shd w:val="clear" w:color="auto" w:fill="FFFFFF"/>
        </w:rPr>
        <w:t>分担机制、多元化可持续的</w:t>
      </w:r>
      <w:proofErr w:type="gramStart"/>
      <w:r w:rsidRPr="00162B5E">
        <w:rPr>
          <w:rFonts w:hint="eastAsia"/>
          <w:shd w:val="clear" w:color="auto" w:fill="FFFFFF"/>
        </w:rPr>
        <w:t>城镇化投融资</w:t>
      </w:r>
      <w:proofErr w:type="gramEnd"/>
      <w:r w:rsidRPr="00162B5E">
        <w:rPr>
          <w:rFonts w:hint="eastAsia"/>
          <w:shd w:val="clear" w:color="auto" w:fill="FFFFFF"/>
        </w:rPr>
        <w:t>机制、农村宅基地制度、行政管理创新以及行政成本降低的新型管理模式等方面开展系统研究，</w:t>
      </w:r>
      <w:r>
        <w:rPr>
          <w:rFonts w:hint="eastAsia"/>
          <w:shd w:val="clear" w:color="auto" w:fill="FFFFFF"/>
        </w:rPr>
        <w:t>从要素保障层面就推进我省新型城镇</w:t>
      </w:r>
      <w:proofErr w:type="gramStart"/>
      <w:r>
        <w:rPr>
          <w:rFonts w:hint="eastAsia"/>
          <w:shd w:val="clear" w:color="auto" w:fill="FFFFFF"/>
        </w:rPr>
        <w:t>化提出</w:t>
      </w:r>
      <w:proofErr w:type="gramEnd"/>
      <w:r>
        <w:rPr>
          <w:rFonts w:hint="eastAsia"/>
          <w:shd w:val="clear" w:color="auto" w:fill="FFFFFF"/>
        </w:rPr>
        <w:t>政策建议。</w:t>
      </w:r>
    </w:p>
    <w:p w:rsidR="005116A3" w:rsidRDefault="005116A3" w:rsidP="00795F12">
      <w:pPr>
        <w:pStyle w:val="PG4"/>
        <w:widowControl w:val="0"/>
        <w:spacing w:line="600" w:lineRule="exact"/>
        <w:ind w:firstLine="643"/>
        <w:jc w:val="both"/>
      </w:pPr>
      <w:r w:rsidRPr="009F0A46">
        <w:rPr>
          <w:rFonts w:hint="eastAsia"/>
          <w:b/>
          <w:shd w:val="clear" w:color="auto" w:fill="FFFFFF"/>
        </w:rPr>
        <w:t>体制机制创新：</w:t>
      </w:r>
      <w:r w:rsidRPr="00162B5E">
        <w:rPr>
          <w:rFonts w:hAnsiTheme="minorHAnsi" w:cstheme="minorBidi" w:hint="eastAsia"/>
          <w:kern w:val="2"/>
        </w:rPr>
        <w:t>以</w:t>
      </w:r>
      <w:r>
        <w:rPr>
          <w:rFonts w:hAnsiTheme="minorHAnsi" w:cstheme="minorBidi" w:hint="eastAsia"/>
          <w:kern w:val="2"/>
        </w:rPr>
        <w:t>推动区域协同发展、提升城市管理效能、破解地域行政壁垒为目标，通过运用精细化管理、行政区划调整、拓宽融资渠道等手段，从体制机制角度探索形成助推我省新型城镇化建设的创新方式。</w:t>
      </w:r>
    </w:p>
    <w:p w:rsidR="005116A3" w:rsidRDefault="005116A3" w:rsidP="00795F12">
      <w:pPr>
        <w:pStyle w:val="PG4"/>
        <w:widowControl w:val="0"/>
        <w:spacing w:line="600" w:lineRule="exact"/>
        <w:ind w:firstLine="643"/>
        <w:jc w:val="both"/>
        <w:rPr>
          <w:rFonts w:ascii="楷体_GB2312" w:eastAsia="楷体_GB2312"/>
          <w:b/>
        </w:rPr>
      </w:pPr>
      <w:r w:rsidRPr="005116A3">
        <w:rPr>
          <w:rFonts w:ascii="楷体_GB2312" w:eastAsia="楷体_GB2312" w:hint="eastAsia"/>
          <w:b/>
        </w:rPr>
        <w:t>（二）建议研究题目</w:t>
      </w:r>
    </w:p>
    <w:p w:rsidR="005116A3" w:rsidRPr="00FC6707" w:rsidRDefault="005116A3" w:rsidP="00795F12">
      <w:pPr>
        <w:pStyle w:val="PG4"/>
        <w:widowControl w:val="0"/>
        <w:spacing w:line="600" w:lineRule="exact"/>
        <w:ind w:firstLine="643"/>
        <w:jc w:val="both"/>
        <w:rPr>
          <w:b/>
          <w:shd w:val="clear" w:color="auto" w:fill="FFFFFF"/>
        </w:rPr>
      </w:pPr>
      <w:r w:rsidRPr="00FC6707">
        <w:rPr>
          <w:rFonts w:hint="eastAsia"/>
          <w:b/>
          <w:shd w:val="clear" w:color="auto" w:fill="FFFFFF"/>
        </w:rPr>
        <w:t>重点项目</w:t>
      </w:r>
      <w:r w:rsidR="00FC6707" w:rsidRPr="00FC6707">
        <w:rPr>
          <w:rFonts w:hint="eastAsia"/>
          <w:b/>
          <w:shd w:val="clear" w:color="auto" w:fill="FFFFFF"/>
        </w:rPr>
        <w:t>建议题目：</w:t>
      </w:r>
    </w:p>
    <w:p w:rsidR="005116A3" w:rsidRDefault="005116A3" w:rsidP="00795F12">
      <w:pPr>
        <w:pStyle w:val="PG4"/>
        <w:widowControl w:val="0"/>
        <w:spacing w:line="600" w:lineRule="exact"/>
        <w:ind w:firstLine="640"/>
        <w:jc w:val="both"/>
      </w:pPr>
      <w:r w:rsidRPr="00E64AD5">
        <w:rPr>
          <w:rFonts w:hint="eastAsia"/>
        </w:rPr>
        <w:t>1.西安与其他国家中心城市比较研究</w:t>
      </w:r>
    </w:p>
    <w:p w:rsidR="002A7787" w:rsidRDefault="00FC6707" w:rsidP="00795F12">
      <w:pPr>
        <w:pStyle w:val="PG4"/>
        <w:widowControl w:val="0"/>
        <w:spacing w:line="600" w:lineRule="exact"/>
        <w:ind w:firstLine="640"/>
        <w:jc w:val="both"/>
      </w:pPr>
      <w:r>
        <w:rPr>
          <w:rFonts w:hint="eastAsia"/>
        </w:rPr>
        <w:t>2.</w:t>
      </w:r>
      <w:r w:rsidRPr="005B3A71">
        <w:rPr>
          <w:rFonts w:hint="eastAsia"/>
        </w:rPr>
        <w:t>大西安都市</w:t>
      </w:r>
      <w:proofErr w:type="gramStart"/>
      <w:r w:rsidRPr="005B3A71">
        <w:rPr>
          <w:rFonts w:hint="eastAsia"/>
        </w:rPr>
        <w:t>圈空间</w:t>
      </w:r>
      <w:proofErr w:type="gramEnd"/>
      <w:r w:rsidRPr="005B3A71">
        <w:rPr>
          <w:rFonts w:hint="eastAsia"/>
        </w:rPr>
        <w:t>形态优化研究</w:t>
      </w:r>
    </w:p>
    <w:p w:rsidR="005116A3" w:rsidRDefault="00FC6707" w:rsidP="00795F12">
      <w:pPr>
        <w:pStyle w:val="PG4"/>
        <w:widowControl w:val="0"/>
        <w:spacing w:line="600" w:lineRule="exact"/>
        <w:ind w:firstLine="640"/>
        <w:jc w:val="both"/>
      </w:pPr>
      <w:r>
        <w:rPr>
          <w:rFonts w:hint="eastAsia"/>
        </w:rPr>
        <w:t>3</w:t>
      </w:r>
      <w:r w:rsidR="005116A3">
        <w:rPr>
          <w:rFonts w:hint="eastAsia"/>
        </w:rPr>
        <w:t>.</w:t>
      </w:r>
      <w:r w:rsidR="005116A3" w:rsidRPr="0081430B">
        <w:rPr>
          <w:rFonts w:hint="eastAsia"/>
        </w:rPr>
        <w:t>关中平原城市群产业布局现状及协同发展研究</w:t>
      </w:r>
    </w:p>
    <w:p w:rsidR="005116A3" w:rsidRDefault="00FC6707" w:rsidP="00795F12">
      <w:pPr>
        <w:pStyle w:val="PG4"/>
        <w:widowControl w:val="0"/>
        <w:spacing w:line="600" w:lineRule="exact"/>
        <w:ind w:firstLine="640"/>
        <w:jc w:val="both"/>
      </w:pPr>
      <w:r>
        <w:rPr>
          <w:rFonts w:hint="eastAsia"/>
        </w:rPr>
        <w:t>4</w:t>
      </w:r>
      <w:r w:rsidR="005116A3">
        <w:rPr>
          <w:rFonts w:hint="eastAsia"/>
        </w:rPr>
        <w:t>.</w:t>
      </w:r>
      <w:r w:rsidRPr="00F65CD5">
        <w:rPr>
          <w:rFonts w:hint="eastAsia"/>
          <w:shd w:val="clear" w:color="auto" w:fill="FFFFFF"/>
        </w:rPr>
        <w:t>沿黄生态城镇带建设培育研究</w:t>
      </w:r>
    </w:p>
    <w:p w:rsidR="005116A3" w:rsidRDefault="00FC6707" w:rsidP="00795F12">
      <w:pPr>
        <w:pStyle w:val="PG4"/>
        <w:widowControl w:val="0"/>
        <w:spacing w:line="600" w:lineRule="exact"/>
        <w:ind w:firstLine="640"/>
        <w:jc w:val="both"/>
      </w:pPr>
      <w:r>
        <w:rPr>
          <w:rFonts w:hint="eastAsia"/>
        </w:rPr>
        <w:t>5</w:t>
      </w:r>
      <w:r w:rsidR="005116A3">
        <w:rPr>
          <w:rFonts w:hint="eastAsia"/>
        </w:rPr>
        <w:t>.</w:t>
      </w:r>
      <w:r w:rsidR="005116A3" w:rsidRPr="005B3A71">
        <w:rPr>
          <w:rFonts w:hint="eastAsia"/>
        </w:rPr>
        <w:t>国家级新区低碳规划策略研究</w:t>
      </w:r>
    </w:p>
    <w:p w:rsidR="005116A3" w:rsidRDefault="00FC6707" w:rsidP="00795F12">
      <w:pPr>
        <w:pStyle w:val="PG4"/>
        <w:widowControl w:val="0"/>
        <w:spacing w:line="600" w:lineRule="exact"/>
        <w:ind w:firstLine="640"/>
        <w:jc w:val="both"/>
      </w:pPr>
      <w:r w:rsidRPr="00FC6707">
        <w:rPr>
          <w:rFonts w:hint="eastAsia"/>
        </w:rPr>
        <w:t>6.</w:t>
      </w:r>
      <w:r w:rsidRPr="005B3A71">
        <w:rPr>
          <w:rFonts w:hint="eastAsia"/>
        </w:rPr>
        <w:t>陕西省社区公共服务设施配置模式研究</w:t>
      </w:r>
    </w:p>
    <w:p w:rsidR="002A7787" w:rsidRDefault="00FC6707" w:rsidP="00795F12">
      <w:pPr>
        <w:pStyle w:val="PG4"/>
        <w:widowControl w:val="0"/>
        <w:spacing w:line="600" w:lineRule="exact"/>
        <w:ind w:firstLine="640"/>
        <w:jc w:val="both"/>
      </w:pPr>
      <w:r>
        <w:rPr>
          <w:rFonts w:hint="eastAsia"/>
        </w:rPr>
        <w:t>7.</w:t>
      </w:r>
      <w:r w:rsidR="00B26BF1">
        <w:rPr>
          <w:rFonts w:hint="eastAsia"/>
        </w:rPr>
        <w:t>陕西省历史文化名城名镇名村体系研究</w:t>
      </w:r>
    </w:p>
    <w:p w:rsidR="00FC6707" w:rsidRDefault="00FC6707" w:rsidP="00795F12">
      <w:pPr>
        <w:pStyle w:val="PG4"/>
        <w:widowControl w:val="0"/>
        <w:spacing w:line="600" w:lineRule="exact"/>
        <w:ind w:firstLine="640"/>
        <w:jc w:val="both"/>
      </w:pPr>
      <w:r>
        <w:rPr>
          <w:rFonts w:hint="eastAsia"/>
        </w:rPr>
        <w:lastRenderedPageBreak/>
        <w:t>8.</w:t>
      </w:r>
      <w:r w:rsidRPr="00AE1044">
        <w:rPr>
          <w:rFonts w:hint="eastAsia"/>
        </w:rPr>
        <w:t>陕西省</w:t>
      </w:r>
      <w:r>
        <w:rPr>
          <w:rFonts w:hint="eastAsia"/>
        </w:rPr>
        <w:t>现代农业产业体系研究</w:t>
      </w:r>
    </w:p>
    <w:p w:rsidR="00FC6707" w:rsidRPr="0081430B" w:rsidRDefault="00FC6707" w:rsidP="00795F12">
      <w:pPr>
        <w:pStyle w:val="PG4"/>
        <w:widowControl w:val="0"/>
        <w:spacing w:line="600" w:lineRule="exact"/>
        <w:ind w:firstLine="640"/>
        <w:jc w:val="both"/>
      </w:pPr>
      <w:r>
        <w:rPr>
          <w:rFonts w:hint="eastAsia"/>
        </w:rPr>
        <w:t>9.</w:t>
      </w:r>
      <w:r w:rsidRPr="0081430B">
        <w:rPr>
          <w:rFonts w:hint="eastAsia"/>
        </w:rPr>
        <w:t>陕西省重点城市人口变化及优化对策研究</w:t>
      </w:r>
    </w:p>
    <w:p w:rsidR="00FC6707" w:rsidRDefault="00FC6707" w:rsidP="00795F12">
      <w:pPr>
        <w:pStyle w:val="PG4"/>
        <w:widowControl w:val="0"/>
        <w:spacing w:line="600" w:lineRule="exact"/>
        <w:ind w:firstLine="640"/>
        <w:jc w:val="both"/>
      </w:pPr>
      <w:r>
        <w:rPr>
          <w:rFonts w:hint="eastAsia"/>
        </w:rPr>
        <w:t>10.</w:t>
      </w:r>
      <w:r w:rsidRPr="0081430B">
        <w:rPr>
          <w:rFonts w:hint="eastAsia"/>
        </w:rPr>
        <w:t>基于大数据应用的城市精细化管理研究</w:t>
      </w:r>
    </w:p>
    <w:p w:rsidR="0001122F" w:rsidRDefault="0001122F" w:rsidP="00795F12">
      <w:pPr>
        <w:pStyle w:val="PG4"/>
        <w:widowControl w:val="0"/>
        <w:spacing w:line="600" w:lineRule="exact"/>
        <w:ind w:firstLine="640"/>
        <w:jc w:val="both"/>
      </w:pPr>
      <w:r>
        <w:rPr>
          <w:rFonts w:hint="eastAsia"/>
        </w:rPr>
        <w:t>11.陕西省重点示范镇和文化旅游名镇建设研究</w:t>
      </w:r>
    </w:p>
    <w:p w:rsidR="00FC6707" w:rsidRPr="00FC6707" w:rsidRDefault="00FC6707" w:rsidP="00795F12">
      <w:pPr>
        <w:pStyle w:val="PG4"/>
        <w:widowControl w:val="0"/>
        <w:spacing w:line="600" w:lineRule="exact"/>
        <w:ind w:firstLine="643"/>
        <w:jc w:val="both"/>
        <w:rPr>
          <w:b/>
          <w:shd w:val="clear" w:color="auto" w:fill="FFFFFF"/>
        </w:rPr>
      </w:pPr>
      <w:r w:rsidRPr="00FC6707">
        <w:rPr>
          <w:rFonts w:hint="eastAsia"/>
          <w:b/>
          <w:shd w:val="clear" w:color="auto" w:fill="FFFFFF"/>
        </w:rPr>
        <w:t>一般项目建议题目：</w:t>
      </w:r>
    </w:p>
    <w:p w:rsidR="001A62D7" w:rsidRPr="00BE44E9" w:rsidRDefault="00FC6707" w:rsidP="00795F1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1A62D7" w:rsidRPr="00BE44E9">
        <w:rPr>
          <w:rFonts w:ascii="仿宋_GB2312" w:eastAsia="仿宋_GB2312" w:hint="eastAsia"/>
          <w:sz w:val="32"/>
          <w:szCs w:val="32"/>
        </w:rPr>
        <w:t>.大西安都市圈城乡建设文化传承研究</w:t>
      </w:r>
    </w:p>
    <w:p w:rsidR="001A62D7" w:rsidRDefault="00FC6707" w:rsidP="00795F12">
      <w:pPr>
        <w:adjustRightInd w:val="0"/>
        <w:snapToGrid w:val="0"/>
        <w:spacing w:line="600" w:lineRule="exact"/>
        <w:ind w:firstLineChars="200" w:firstLine="640"/>
      </w:pPr>
      <w:r>
        <w:rPr>
          <w:rFonts w:ascii="仿宋_GB2312" w:eastAsia="仿宋_GB2312" w:hint="eastAsia"/>
          <w:sz w:val="32"/>
          <w:szCs w:val="32"/>
        </w:rPr>
        <w:t>2</w:t>
      </w:r>
      <w:r w:rsidR="001A62D7" w:rsidRPr="00BE44E9">
        <w:rPr>
          <w:rFonts w:ascii="仿宋_GB2312" w:eastAsia="仿宋_GB2312" w:hint="eastAsia"/>
          <w:sz w:val="32"/>
          <w:szCs w:val="32"/>
        </w:rPr>
        <w:t>.大西安都市圈城乡网络结构关联与体系研</w:t>
      </w:r>
      <w:r w:rsidR="001A62D7" w:rsidRPr="00C66AF7">
        <w:rPr>
          <w:rFonts w:ascii="仿宋_GB2312" w:eastAsia="仿宋_GB2312" w:hint="eastAsia"/>
          <w:sz w:val="32"/>
          <w:szCs w:val="32"/>
        </w:rPr>
        <w:t>究</w:t>
      </w:r>
    </w:p>
    <w:p w:rsidR="001A62D7" w:rsidRPr="0081430B" w:rsidRDefault="00FC6707" w:rsidP="00795F1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1A62D7">
        <w:rPr>
          <w:rFonts w:ascii="仿宋_GB2312" w:eastAsia="仿宋_GB2312" w:hint="eastAsia"/>
          <w:sz w:val="32"/>
          <w:szCs w:val="32"/>
        </w:rPr>
        <w:t>.</w:t>
      </w:r>
      <w:r w:rsidR="001A62D7" w:rsidRPr="0081430B">
        <w:rPr>
          <w:rFonts w:ascii="仿宋_GB2312" w:eastAsia="仿宋_GB2312" w:hint="eastAsia"/>
          <w:sz w:val="32"/>
          <w:szCs w:val="32"/>
        </w:rPr>
        <w:t>提高城市群中小城市数量和质量路径研究</w:t>
      </w:r>
    </w:p>
    <w:p w:rsidR="001A62D7" w:rsidRPr="0081430B" w:rsidRDefault="00FC6707" w:rsidP="00795F1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1A62D7">
        <w:rPr>
          <w:rFonts w:ascii="仿宋_GB2312" w:eastAsia="仿宋_GB2312" w:hint="eastAsia"/>
          <w:sz w:val="32"/>
          <w:szCs w:val="32"/>
        </w:rPr>
        <w:t>.</w:t>
      </w:r>
      <w:r w:rsidR="001A62D7" w:rsidRPr="0081430B">
        <w:rPr>
          <w:rFonts w:ascii="仿宋_GB2312" w:eastAsia="仿宋_GB2312" w:hint="eastAsia"/>
          <w:sz w:val="32"/>
          <w:szCs w:val="32"/>
        </w:rPr>
        <w:t>关中平原城市群大气污染联防联治研究</w:t>
      </w:r>
    </w:p>
    <w:p w:rsidR="007356F8" w:rsidRPr="00F65CD5" w:rsidRDefault="00FC6707" w:rsidP="00795F12">
      <w:pPr>
        <w:pStyle w:val="PG4"/>
        <w:widowControl w:val="0"/>
        <w:spacing w:line="600" w:lineRule="exact"/>
        <w:ind w:firstLine="640"/>
        <w:jc w:val="both"/>
        <w:rPr>
          <w:shd w:val="clear" w:color="auto" w:fill="FFFFFF"/>
        </w:rPr>
      </w:pPr>
      <w:r>
        <w:rPr>
          <w:rFonts w:hint="eastAsia"/>
          <w:shd w:val="clear" w:color="auto" w:fill="FFFFFF"/>
        </w:rPr>
        <w:t>5</w:t>
      </w:r>
      <w:r w:rsidR="007356F8" w:rsidRPr="00F65CD5">
        <w:rPr>
          <w:shd w:val="clear" w:color="auto" w:fill="FFFFFF"/>
        </w:rPr>
        <w:t>.</w:t>
      </w:r>
      <w:r w:rsidR="00C608DE" w:rsidRPr="00F65CD5">
        <w:rPr>
          <w:rFonts w:hint="eastAsia"/>
          <w:shd w:val="clear" w:color="auto" w:fill="FFFFFF"/>
        </w:rPr>
        <w:t>呼</w:t>
      </w:r>
      <w:proofErr w:type="gramStart"/>
      <w:r w:rsidR="00C608DE" w:rsidRPr="00F65CD5">
        <w:rPr>
          <w:rFonts w:hint="eastAsia"/>
          <w:shd w:val="clear" w:color="auto" w:fill="FFFFFF"/>
        </w:rPr>
        <w:t>包鄂榆</w:t>
      </w:r>
      <w:proofErr w:type="gramEnd"/>
      <w:r w:rsidR="00C608DE" w:rsidRPr="00F65CD5">
        <w:rPr>
          <w:rFonts w:hint="eastAsia"/>
          <w:shd w:val="clear" w:color="auto" w:fill="FFFFFF"/>
        </w:rPr>
        <w:t>城市群转型持续发展策略研究</w:t>
      </w:r>
    </w:p>
    <w:p w:rsidR="007356F8" w:rsidRDefault="00FC6707" w:rsidP="00795F12">
      <w:pPr>
        <w:pStyle w:val="PG4"/>
        <w:widowControl w:val="0"/>
        <w:spacing w:line="600" w:lineRule="exact"/>
        <w:ind w:firstLine="640"/>
        <w:jc w:val="both"/>
      </w:pPr>
      <w:r>
        <w:rPr>
          <w:rFonts w:hint="eastAsia"/>
          <w:shd w:val="clear" w:color="auto" w:fill="FFFFFF"/>
        </w:rPr>
        <w:t>6</w:t>
      </w:r>
      <w:r w:rsidR="007356F8" w:rsidRPr="00F65CD5">
        <w:rPr>
          <w:shd w:val="clear" w:color="auto" w:fill="FFFFFF"/>
        </w:rPr>
        <w:t>.</w:t>
      </w:r>
      <w:r w:rsidR="00C608DE" w:rsidRPr="0081430B">
        <w:rPr>
          <w:rFonts w:hint="eastAsia"/>
        </w:rPr>
        <w:t>毗邻城市一体化发展研究（西咸、</w:t>
      </w:r>
      <w:proofErr w:type="gramStart"/>
      <w:r w:rsidR="00C608DE" w:rsidRPr="0081430B">
        <w:rPr>
          <w:rFonts w:hint="eastAsia"/>
        </w:rPr>
        <w:t>富阎等</w:t>
      </w:r>
      <w:proofErr w:type="gramEnd"/>
      <w:r w:rsidR="00C608DE" w:rsidRPr="0081430B">
        <w:rPr>
          <w:rFonts w:hint="eastAsia"/>
        </w:rPr>
        <w:t>）</w:t>
      </w:r>
    </w:p>
    <w:p w:rsidR="00C608DE" w:rsidRPr="00F65CD5" w:rsidRDefault="00FC6707" w:rsidP="00795F12">
      <w:pPr>
        <w:pStyle w:val="PG4"/>
        <w:widowControl w:val="0"/>
        <w:spacing w:line="600" w:lineRule="exact"/>
        <w:ind w:firstLine="640"/>
        <w:jc w:val="both"/>
        <w:rPr>
          <w:shd w:val="clear" w:color="auto" w:fill="FFFFFF"/>
        </w:rPr>
      </w:pPr>
      <w:r>
        <w:rPr>
          <w:rFonts w:hint="eastAsia"/>
        </w:rPr>
        <w:t>7</w:t>
      </w:r>
      <w:r w:rsidR="00C608DE">
        <w:rPr>
          <w:rFonts w:hint="eastAsia"/>
        </w:rPr>
        <w:t>.</w:t>
      </w:r>
      <w:r w:rsidRPr="0081430B">
        <w:rPr>
          <w:rFonts w:hint="eastAsia"/>
        </w:rPr>
        <w:t>跨区域产业园协同发展研究（飞地经济、离岸孵化等）</w:t>
      </w:r>
    </w:p>
    <w:p w:rsidR="00AB1007" w:rsidRDefault="00FC6707" w:rsidP="00795F12">
      <w:pPr>
        <w:pStyle w:val="PG4"/>
        <w:widowControl w:val="0"/>
        <w:spacing w:line="600" w:lineRule="exact"/>
        <w:ind w:firstLine="640"/>
        <w:jc w:val="both"/>
      </w:pPr>
      <w:r>
        <w:rPr>
          <w:rFonts w:hint="eastAsia"/>
          <w:shd w:val="clear" w:color="auto" w:fill="FFFFFF"/>
        </w:rPr>
        <w:t>8</w:t>
      </w:r>
      <w:r w:rsidR="00BB7294" w:rsidRPr="00F65CD5">
        <w:rPr>
          <w:shd w:val="clear" w:color="auto" w:fill="FFFFFF"/>
        </w:rPr>
        <w:t>.</w:t>
      </w:r>
      <w:r w:rsidR="00AB1007" w:rsidRPr="0081430B">
        <w:rPr>
          <w:rFonts w:hint="eastAsia"/>
        </w:rPr>
        <w:t>城市社区治理模式与功能提升研究</w:t>
      </w:r>
    </w:p>
    <w:p w:rsidR="00AB1007" w:rsidRDefault="00FC6707" w:rsidP="00795F12">
      <w:pPr>
        <w:pStyle w:val="PG4"/>
        <w:widowControl w:val="0"/>
        <w:spacing w:line="600" w:lineRule="exact"/>
        <w:ind w:firstLine="640"/>
        <w:jc w:val="both"/>
        <w:rPr>
          <w:shd w:val="clear" w:color="auto" w:fill="FFFFFF"/>
        </w:rPr>
      </w:pPr>
      <w:r>
        <w:rPr>
          <w:rFonts w:hint="eastAsia"/>
        </w:rPr>
        <w:t>9</w:t>
      </w:r>
      <w:r w:rsidR="00AB1007">
        <w:rPr>
          <w:rFonts w:hint="eastAsia"/>
        </w:rPr>
        <w:t>.</w:t>
      </w:r>
      <w:r w:rsidR="00AB1007" w:rsidRPr="0081430B">
        <w:rPr>
          <w:rFonts w:hint="eastAsia"/>
        </w:rPr>
        <w:t>陕西省城市住房供应体系协同优化研究</w:t>
      </w:r>
    </w:p>
    <w:p w:rsidR="00BB7294" w:rsidRDefault="00FC6707" w:rsidP="00795F12">
      <w:pPr>
        <w:pStyle w:val="PG4"/>
        <w:widowControl w:val="0"/>
        <w:spacing w:line="600" w:lineRule="exact"/>
        <w:ind w:firstLine="640"/>
        <w:jc w:val="both"/>
        <w:rPr>
          <w:shd w:val="clear" w:color="auto" w:fill="FFFFFF"/>
        </w:rPr>
      </w:pPr>
      <w:r>
        <w:rPr>
          <w:rFonts w:hint="eastAsia"/>
          <w:shd w:val="clear" w:color="auto" w:fill="FFFFFF"/>
        </w:rPr>
        <w:t>10</w:t>
      </w:r>
      <w:r>
        <w:rPr>
          <w:shd w:val="clear" w:color="auto" w:fill="FFFFFF"/>
        </w:rPr>
        <w:t>.</w:t>
      </w:r>
      <w:r w:rsidR="00BB7294" w:rsidRPr="00EB0614">
        <w:rPr>
          <w:rFonts w:hint="eastAsia"/>
          <w:shd w:val="clear" w:color="auto" w:fill="FFFFFF"/>
        </w:rPr>
        <w:t>关中地区城市黑臭水体现状及治理策略研究</w:t>
      </w:r>
    </w:p>
    <w:p w:rsidR="00AB1007" w:rsidRDefault="00FC6707" w:rsidP="00795F12">
      <w:pPr>
        <w:pStyle w:val="PG4"/>
        <w:widowControl w:val="0"/>
        <w:spacing w:line="600" w:lineRule="exact"/>
        <w:ind w:firstLine="640"/>
        <w:jc w:val="both"/>
      </w:pPr>
      <w:r>
        <w:rPr>
          <w:rFonts w:hint="eastAsia"/>
          <w:shd w:val="clear" w:color="auto" w:fill="FFFFFF"/>
        </w:rPr>
        <w:t>11</w:t>
      </w:r>
      <w:r w:rsidR="00F740C0">
        <w:rPr>
          <w:rFonts w:hint="eastAsia"/>
          <w:shd w:val="clear" w:color="auto" w:fill="FFFFFF"/>
        </w:rPr>
        <w:t>.</w:t>
      </w:r>
      <w:r w:rsidR="00AB1007" w:rsidRPr="00AB1007">
        <w:rPr>
          <w:rFonts w:hint="eastAsia"/>
          <w:shd w:val="clear" w:color="auto" w:fill="FFFFFF"/>
        </w:rPr>
        <w:t>关中地区文</w:t>
      </w:r>
      <w:r w:rsidR="00AB1007" w:rsidRPr="0081430B">
        <w:rPr>
          <w:rFonts w:hint="eastAsia"/>
        </w:rPr>
        <w:t>化旅游路线共建和设施共享研究</w:t>
      </w:r>
    </w:p>
    <w:p w:rsidR="00FC6707" w:rsidRDefault="00FC6707" w:rsidP="00795F12">
      <w:pPr>
        <w:pStyle w:val="PG4"/>
        <w:widowControl w:val="0"/>
        <w:spacing w:line="600" w:lineRule="exact"/>
        <w:ind w:firstLine="640"/>
        <w:jc w:val="both"/>
      </w:pPr>
      <w:r>
        <w:rPr>
          <w:rFonts w:hint="eastAsia"/>
        </w:rPr>
        <w:t>12</w:t>
      </w:r>
      <w:r w:rsidR="00F740C0" w:rsidRPr="00563BC4">
        <w:rPr>
          <w:rFonts w:hint="eastAsia"/>
        </w:rPr>
        <w:t>.</w:t>
      </w:r>
      <w:r w:rsidRPr="0081430B">
        <w:rPr>
          <w:rFonts w:hint="eastAsia"/>
        </w:rPr>
        <w:t>城市公共治理与社会复合主体培育研究</w:t>
      </w:r>
    </w:p>
    <w:p w:rsidR="006C11C7" w:rsidRPr="00BE44E9" w:rsidRDefault="00FC6707" w:rsidP="00795F12">
      <w:pPr>
        <w:pStyle w:val="PG4"/>
        <w:widowControl w:val="0"/>
        <w:spacing w:line="600" w:lineRule="exact"/>
        <w:ind w:firstLine="640"/>
        <w:jc w:val="both"/>
      </w:pPr>
      <w:r>
        <w:rPr>
          <w:rFonts w:hint="eastAsia"/>
        </w:rPr>
        <w:t>13</w:t>
      </w:r>
      <w:r w:rsidR="006C11C7" w:rsidRPr="00BE44E9">
        <w:rPr>
          <w:rFonts w:hint="eastAsia"/>
        </w:rPr>
        <w:t>.陕西省农村空心化问题研究</w:t>
      </w:r>
    </w:p>
    <w:p w:rsidR="00AE1044" w:rsidRPr="00BE44E9" w:rsidRDefault="00FC6707" w:rsidP="00795F12">
      <w:pPr>
        <w:pStyle w:val="PG4"/>
        <w:widowControl w:val="0"/>
        <w:spacing w:line="600" w:lineRule="exact"/>
        <w:ind w:firstLine="640"/>
        <w:jc w:val="both"/>
      </w:pPr>
      <w:r>
        <w:rPr>
          <w:rFonts w:hint="eastAsia"/>
        </w:rPr>
        <w:t>14</w:t>
      </w:r>
      <w:r w:rsidR="00AE1044" w:rsidRPr="00BE44E9">
        <w:rPr>
          <w:rFonts w:hint="eastAsia"/>
        </w:rPr>
        <w:t>.</w:t>
      </w:r>
      <w:r w:rsidR="00B26BF1">
        <w:rPr>
          <w:rFonts w:hint="eastAsia"/>
        </w:rPr>
        <w:t>关中地区城市遗产保护现状及其文化空间传承策略研究</w:t>
      </w:r>
    </w:p>
    <w:p w:rsidR="00601FBE" w:rsidRPr="0081430B" w:rsidRDefault="00FC6707" w:rsidP="00795F1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15</w:t>
      </w:r>
      <w:r w:rsidR="00601FBE">
        <w:rPr>
          <w:rFonts w:ascii="仿宋_GB2312" w:eastAsia="仿宋_GB2312" w:hint="eastAsia"/>
          <w:sz w:val="32"/>
          <w:szCs w:val="32"/>
        </w:rPr>
        <w:t>.</w:t>
      </w:r>
      <w:r w:rsidR="00601FBE" w:rsidRPr="0081430B">
        <w:rPr>
          <w:rFonts w:ascii="仿宋_GB2312" w:eastAsia="仿宋_GB2312" w:hint="eastAsia"/>
          <w:sz w:val="32"/>
          <w:szCs w:val="32"/>
        </w:rPr>
        <w:t>城镇化进程中农业转移人口就业问题研究</w:t>
      </w:r>
    </w:p>
    <w:p w:rsidR="00601FBE" w:rsidRPr="0081430B" w:rsidRDefault="00FC6707" w:rsidP="00795F1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16</w:t>
      </w:r>
      <w:r w:rsidR="00601FBE">
        <w:rPr>
          <w:rFonts w:ascii="仿宋_GB2312" w:eastAsia="仿宋_GB2312" w:hint="eastAsia"/>
          <w:sz w:val="32"/>
          <w:szCs w:val="32"/>
        </w:rPr>
        <w:t>.</w:t>
      </w:r>
      <w:r w:rsidR="00601FBE" w:rsidRPr="0081430B">
        <w:rPr>
          <w:rFonts w:ascii="仿宋_GB2312" w:eastAsia="仿宋_GB2312" w:hint="eastAsia"/>
          <w:sz w:val="32"/>
          <w:szCs w:val="32"/>
        </w:rPr>
        <w:t>陕西省城镇化进程中土地集约利用研究</w:t>
      </w:r>
    </w:p>
    <w:p w:rsidR="00601FBE" w:rsidRPr="0081430B" w:rsidRDefault="00FC6707" w:rsidP="00795F1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17</w:t>
      </w:r>
      <w:r w:rsidR="00601FBE">
        <w:rPr>
          <w:rFonts w:ascii="仿宋_GB2312" w:eastAsia="仿宋_GB2312" w:hint="eastAsia"/>
          <w:sz w:val="32"/>
          <w:szCs w:val="32"/>
        </w:rPr>
        <w:t>.</w:t>
      </w:r>
      <w:r w:rsidR="00601FBE" w:rsidRPr="0081430B">
        <w:rPr>
          <w:rFonts w:ascii="仿宋_GB2312" w:eastAsia="仿宋_GB2312" w:hint="eastAsia"/>
          <w:sz w:val="32"/>
          <w:szCs w:val="32"/>
        </w:rPr>
        <w:t>跨区域建设用地增减挂钩机制优化研究</w:t>
      </w:r>
    </w:p>
    <w:p w:rsidR="00601FBE" w:rsidRPr="0081430B" w:rsidRDefault="00FC6707" w:rsidP="00795F1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18</w:t>
      </w:r>
      <w:r w:rsidR="00601FBE">
        <w:rPr>
          <w:rFonts w:ascii="仿宋_GB2312" w:eastAsia="仿宋_GB2312" w:hint="eastAsia"/>
          <w:sz w:val="32"/>
          <w:szCs w:val="32"/>
        </w:rPr>
        <w:t>.</w:t>
      </w:r>
      <w:r w:rsidR="00601FBE" w:rsidRPr="0081430B">
        <w:rPr>
          <w:rFonts w:ascii="仿宋_GB2312" w:eastAsia="仿宋_GB2312" w:hint="eastAsia"/>
          <w:sz w:val="32"/>
          <w:szCs w:val="32"/>
        </w:rPr>
        <w:t>社会资本参与城镇化建设研究</w:t>
      </w:r>
    </w:p>
    <w:p w:rsidR="00601FBE" w:rsidRPr="0081430B" w:rsidRDefault="00FC6707" w:rsidP="00795F1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19</w:t>
      </w:r>
      <w:r w:rsidR="00601FBE">
        <w:rPr>
          <w:rFonts w:ascii="仿宋_GB2312" w:eastAsia="仿宋_GB2312" w:hint="eastAsia"/>
          <w:sz w:val="32"/>
          <w:szCs w:val="32"/>
        </w:rPr>
        <w:t>.</w:t>
      </w:r>
      <w:r w:rsidR="00601FBE" w:rsidRPr="0081430B">
        <w:rPr>
          <w:rFonts w:ascii="仿宋_GB2312" w:eastAsia="仿宋_GB2312" w:hint="eastAsia"/>
          <w:sz w:val="32"/>
          <w:szCs w:val="32"/>
        </w:rPr>
        <w:t>着眼于区域整体协同的行政区划调整标准及可行性研究</w:t>
      </w:r>
    </w:p>
    <w:p w:rsidR="00601FBE" w:rsidRDefault="00FC6707" w:rsidP="00795F1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20</w:t>
      </w:r>
      <w:r w:rsidR="00601FBE">
        <w:rPr>
          <w:rFonts w:ascii="仿宋_GB2312" w:eastAsia="仿宋_GB2312" w:hint="eastAsia"/>
          <w:sz w:val="32"/>
          <w:szCs w:val="32"/>
        </w:rPr>
        <w:t>.</w:t>
      </w:r>
      <w:r w:rsidR="00601FBE" w:rsidRPr="0081430B">
        <w:rPr>
          <w:rFonts w:ascii="仿宋_GB2312" w:eastAsia="仿宋_GB2312" w:hint="eastAsia"/>
          <w:sz w:val="32"/>
          <w:szCs w:val="32"/>
        </w:rPr>
        <w:t>城际铁路融资困境及成本分担研究</w:t>
      </w:r>
    </w:p>
    <w:p w:rsidR="0001122F" w:rsidRDefault="0013707D" w:rsidP="00795F1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21.</w:t>
      </w:r>
      <w:r w:rsidR="0001122F">
        <w:rPr>
          <w:rFonts w:ascii="仿宋_GB2312" w:eastAsia="仿宋_GB2312" w:hint="eastAsia"/>
          <w:sz w:val="32"/>
          <w:szCs w:val="32"/>
        </w:rPr>
        <w:t>乡村振兴战略背景下陕西省乡村旅游发展策略研究</w:t>
      </w:r>
    </w:p>
    <w:p w:rsidR="0001122F" w:rsidRDefault="0013707D" w:rsidP="00795F12">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22.</w:t>
      </w:r>
      <w:r w:rsidR="0001122F">
        <w:rPr>
          <w:rFonts w:ascii="仿宋_GB2312" w:eastAsia="仿宋_GB2312" w:hint="eastAsia"/>
          <w:sz w:val="32"/>
          <w:szCs w:val="32"/>
        </w:rPr>
        <w:t>陕西省农村生活垃圾收集转运处置体系研究</w:t>
      </w:r>
    </w:p>
    <w:p w:rsidR="00910546" w:rsidRPr="00910546" w:rsidRDefault="00910546" w:rsidP="0013707D">
      <w:pPr>
        <w:pStyle w:val="PG4"/>
        <w:widowControl w:val="0"/>
        <w:spacing w:beforeLines="50" w:afterLines="50" w:line="600" w:lineRule="exact"/>
        <w:ind w:firstLineChars="0" w:firstLine="0"/>
        <w:jc w:val="center"/>
        <w:rPr>
          <w:rFonts w:ascii="黑体" w:eastAsia="黑体" w:hAnsi="黑体"/>
          <w:shd w:val="clear" w:color="auto" w:fill="FFFFFF"/>
        </w:rPr>
      </w:pPr>
      <w:r w:rsidRPr="00910546">
        <w:rPr>
          <w:rFonts w:ascii="黑体" w:eastAsia="黑体" w:hAnsi="黑体" w:hint="eastAsia"/>
          <w:shd w:val="clear" w:color="auto" w:fill="FFFFFF"/>
        </w:rPr>
        <w:t>四、</w:t>
      </w:r>
      <w:r w:rsidR="002D15B7">
        <w:rPr>
          <w:rFonts w:ascii="黑体" w:eastAsia="黑体" w:hAnsi="黑体" w:hint="eastAsia"/>
          <w:shd w:val="clear" w:color="auto" w:fill="FFFFFF"/>
        </w:rPr>
        <w:t>实施</w:t>
      </w:r>
      <w:r w:rsidRPr="00910546">
        <w:rPr>
          <w:rFonts w:ascii="黑体" w:eastAsia="黑体" w:hAnsi="黑体" w:hint="eastAsia"/>
          <w:shd w:val="clear" w:color="auto" w:fill="FFFFFF"/>
        </w:rPr>
        <w:t>流程</w:t>
      </w:r>
    </w:p>
    <w:p w:rsidR="00910546" w:rsidRDefault="00910546" w:rsidP="00795F12">
      <w:pPr>
        <w:pStyle w:val="PG4"/>
        <w:widowControl w:val="0"/>
        <w:spacing w:line="600" w:lineRule="exact"/>
        <w:ind w:firstLine="643"/>
        <w:jc w:val="both"/>
      </w:pPr>
      <w:r w:rsidRPr="00910546">
        <w:rPr>
          <w:rFonts w:hint="eastAsia"/>
          <w:b/>
        </w:rPr>
        <w:t>（一）课题申报：</w:t>
      </w:r>
      <w:r>
        <w:rPr>
          <w:rFonts w:hint="eastAsia"/>
        </w:rPr>
        <w:t>2019年4月</w:t>
      </w:r>
      <w:r w:rsidR="00B5162F">
        <w:rPr>
          <w:rFonts w:hint="eastAsia"/>
        </w:rPr>
        <w:t>3</w:t>
      </w:r>
      <w:r>
        <w:rPr>
          <w:rFonts w:hint="eastAsia"/>
        </w:rPr>
        <w:t>日—4月</w:t>
      </w:r>
      <w:r w:rsidR="00B5162F">
        <w:rPr>
          <w:rFonts w:hint="eastAsia"/>
        </w:rPr>
        <w:t>12</w:t>
      </w:r>
      <w:r>
        <w:rPr>
          <w:rFonts w:hint="eastAsia"/>
        </w:rPr>
        <w:t>日，</w:t>
      </w:r>
      <w:r w:rsidR="000824A3">
        <w:rPr>
          <w:rFonts w:hint="eastAsia"/>
        </w:rPr>
        <w:t>项目</w:t>
      </w:r>
      <w:r>
        <w:rPr>
          <w:rFonts w:hint="eastAsia"/>
        </w:rPr>
        <w:t>负责人</w:t>
      </w:r>
      <w:r>
        <w:rPr>
          <w:rFonts w:hint="eastAsia"/>
          <w:shd w:val="clear" w:color="auto" w:fill="FFFFFF"/>
        </w:rPr>
        <w:t>填写《</w:t>
      </w:r>
      <w:r w:rsidR="004608BE">
        <w:rPr>
          <w:rFonts w:hint="eastAsia"/>
          <w:shd w:val="clear" w:color="auto" w:fill="FFFFFF"/>
        </w:rPr>
        <w:t>西安建筑科技大学</w:t>
      </w:r>
      <w:r>
        <w:rPr>
          <w:rFonts w:hint="eastAsia"/>
        </w:rPr>
        <w:t>新型城镇化</w:t>
      </w:r>
      <w:r w:rsidR="00986C01">
        <w:rPr>
          <w:rFonts w:hint="eastAsia"/>
        </w:rPr>
        <w:t>专项研究基金</w:t>
      </w:r>
      <w:r w:rsidRPr="009E72D0">
        <w:rPr>
          <w:rFonts w:hint="eastAsia"/>
        </w:rPr>
        <w:t>申请书</w:t>
      </w:r>
      <w:r>
        <w:rPr>
          <w:rFonts w:hint="eastAsia"/>
          <w:shd w:val="clear" w:color="auto" w:fill="FFFFFF"/>
        </w:rPr>
        <w:t>》</w:t>
      </w:r>
      <w:r w:rsidR="00E24113">
        <w:rPr>
          <w:rFonts w:hint="eastAsia"/>
          <w:shd w:val="clear" w:color="auto" w:fill="FFFFFF"/>
        </w:rPr>
        <w:t>，由所在单位</w:t>
      </w:r>
      <w:r>
        <w:rPr>
          <w:rFonts w:hint="eastAsia"/>
          <w:shd w:val="clear" w:color="auto" w:fill="FFFFFF"/>
        </w:rPr>
        <w:t>管理部门签署意见并加盖公章，于</w:t>
      </w:r>
      <w:r>
        <w:rPr>
          <w:rFonts w:eastAsia="微软雅黑" w:cs="Calibri" w:hint="eastAsia"/>
          <w:shd w:val="clear" w:color="auto" w:fill="FFFFFF"/>
        </w:rPr>
        <w:t>4</w:t>
      </w:r>
      <w:r w:rsidRPr="006F7083">
        <w:rPr>
          <w:rFonts w:hint="eastAsia"/>
          <w:shd w:val="clear" w:color="auto" w:fill="FFFFFF"/>
        </w:rPr>
        <w:t>月</w:t>
      </w:r>
      <w:r w:rsidR="00B5162F">
        <w:rPr>
          <w:rFonts w:eastAsia="微软雅黑" w:cs="Calibri" w:hint="eastAsia"/>
          <w:shd w:val="clear" w:color="auto" w:fill="FFFFFF"/>
        </w:rPr>
        <w:t>12</w:t>
      </w:r>
      <w:r w:rsidRPr="006F7083">
        <w:rPr>
          <w:rFonts w:hint="eastAsia"/>
          <w:shd w:val="clear" w:color="auto" w:fill="FFFFFF"/>
        </w:rPr>
        <w:t>日</w:t>
      </w:r>
      <w:r>
        <w:rPr>
          <w:rFonts w:hint="eastAsia"/>
          <w:shd w:val="clear" w:color="auto" w:fill="FFFFFF"/>
        </w:rPr>
        <w:t>前将签字盖章的纸质《申请书》(一式三份)提交</w:t>
      </w:r>
      <w:r w:rsidR="00E24113">
        <w:rPr>
          <w:rFonts w:hint="eastAsia"/>
          <w:shd w:val="clear" w:color="auto" w:fill="FFFFFF"/>
        </w:rPr>
        <w:t>至</w:t>
      </w:r>
      <w:r w:rsidR="00A41C85">
        <w:rPr>
          <w:rFonts w:hint="eastAsia"/>
          <w:shd w:val="clear" w:color="auto" w:fill="FFFFFF"/>
        </w:rPr>
        <w:t>科技</w:t>
      </w:r>
      <w:proofErr w:type="gramStart"/>
      <w:r w:rsidR="00A41C85">
        <w:rPr>
          <w:rFonts w:hint="eastAsia"/>
          <w:shd w:val="clear" w:color="auto" w:fill="FFFFFF"/>
        </w:rPr>
        <w:t>处项目</w:t>
      </w:r>
      <w:proofErr w:type="gramEnd"/>
      <w:r w:rsidR="00A41C85">
        <w:rPr>
          <w:rFonts w:hint="eastAsia"/>
          <w:shd w:val="clear" w:color="auto" w:fill="FFFFFF"/>
        </w:rPr>
        <w:t>部</w:t>
      </w:r>
      <w:r w:rsidR="00E24113" w:rsidRPr="00D06009">
        <w:rPr>
          <w:rFonts w:hint="eastAsia"/>
        </w:rPr>
        <w:t>，</w:t>
      </w:r>
      <w:r>
        <w:rPr>
          <w:rFonts w:hint="eastAsia"/>
          <w:shd w:val="clear" w:color="auto" w:fill="FFFFFF"/>
        </w:rPr>
        <w:t>同时将电子版</w:t>
      </w:r>
      <w:r w:rsidR="00950995">
        <w:rPr>
          <w:rFonts w:hint="eastAsia"/>
          <w:shd w:val="clear" w:color="auto" w:fill="FFFFFF"/>
        </w:rPr>
        <w:t>发送指定</w:t>
      </w:r>
      <w:r w:rsidRPr="006F7083">
        <w:rPr>
          <w:rFonts w:hint="eastAsia"/>
          <w:shd w:val="clear" w:color="auto" w:fill="FFFFFF"/>
        </w:rPr>
        <w:t>邮箱</w:t>
      </w:r>
      <w:r>
        <w:rPr>
          <w:rFonts w:hint="eastAsia"/>
          <w:shd w:val="clear" w:color="auto" w:fill="FFFFFF"/>
        </w:rPr>
        <w:t>。</w:t>
      </w:r>
    </w:p>
    <w:p w:rsidR="00910546" w:rsidRDefault="00910546" w:rsidP="00795F12">
      <w:pPr>
        <w:pStyle w:val="PG4"/>
        <w:widowControl w:val="0"/>
        <w:spacing w:line="600" w:lineRule="exact"/>
        <w:ind w:firstLine="643"/>
        <w:jc w:val="both"/>
        <w:rPr>
          <w:shd w:val="clear" w:color="auto" w:fill="FFFFFF"/>
        </w:rPr>
      </w:pPr>
      <w:r w:rsidRPr="00910546">
        <w:rPr>
          <w:rFonts w:hint="eastAsia"/>
          <w:b/>
        </w:rPr>
        <w:t>（二）立项</w:t>
      </w:r>
      <w:r w:rsidR="00E24113">
        <w:rPr>
          <w:rFonts w:hint="eastAsia"/>
          <w:b/>
        </w:rPr>
        <w:t>答辩</w:t>
      </w:r>
      <w:r w:rsidRPr="00910546">
        <w:rPr>
          <w:rFonts w:hint="eastAsia"/>
          <w:b/>
        </w:rPr>
        <w:t>：</w:t>
      </w:r>
      <w:r w:rsidR="00E24113">
        <w:rPr>
          <w:rFonts w:hint="eastAsia"/>
        </w:rPr>
        <w:t>2019年4月</w:t>
      </w:r>
      <w:r w:rsidR="00B5162F">
        <w:rPr>
          <w:rFonts w:hint="eastAsia"/>
        </w:rPr>
        <w:t>15</w:t>
      </w:r>
      <w:r w:rsidR="00E24113">
        <w:rPr>
          <w:rFonts w:hint="eastAsia"/>
        </w:rPr>
        <w:t>日—4月</w:t>
      </w:r>
      <w:r w:rsidR="00B5162F">
        <w:rPr>
          <w:rFonts w:hint="eastAsia"/>
        </w:rPr>
        <w:t>19</w:t>
      </w:r>
      <w:r w:rsidR="00E24113">
        <w:rPr>
          <w:rFonts w:hint="eastAsia"/>
        </w:rPr>
        <w:t>日，</w:t>
      </w:r>
      <w:r w:rsidR="00E24113" w:rsidRPr="00E24113">
        <w:rPr>
          <w:rFonts w:hint="eastAsia"/>
          <w:shd w:val="clear" w:color="auto" w:fill="FFFFFF"/>
        </w:rPr>
        <w:t>研究院</w:t>
      </w:r>
      <w:r w:rsidR="00E24113">
        <w:rPr>
          <w:rFonts w:hint="eastAsia"/>
          <w:shd w:val="clear" w:color="auto" w:fill="FFFFFF"/>
        </w:rPr>
        <w:t>邀请校内</w:t>
      </w:r>
      <w:r w:rsidR="00AD0136">
        <w:rPr>
          <w:rFonts w:hint="eastAsia"/>
          <w:shd w:val="clear" w:color="auto" w:fill="FFFFFF"/>
        </w:rPr>
        <w:t>外</w:t>
      </w:r>
      <w:r w:rsidR="00E24113">
        <w:rPr>
          <w:rFonts w:hint="eastAsia"/>
          <w:shd w:val="clear" w:color="auto" w:fill="FFFFFF"/>
        </w:rPr>
        <w:t>相关领域</w:t>
      </w:r>
      <w:r w:rsidR="00AD0136">
        <w:rPr>
          <w:rFonts w:hint="eastAsia"/>
          <w:shd w:val="clear" w:color="auto" w:fill="FFFFFF"/>
        </w:rPr>
        <w:t>的</w:t>
      </w:r>
      <w:r w:rsidR="00E24113">
        <w:rPr>
          <w:rFonts w:hint="eastAsia"/>
          <w:shd w:val="clear" w:color="auto" w:fill="FFFFFF"/>
        </w:rPr>
        <w:t>专家</w:t>
      </w:r>
      <w:r w:rsidR="00AD0136">
        <w:rPr>
          <w:rFonts w:hint="eastAsia"/>
          <w:shd w:val="clear" w:color="auto" w:fill="FFFFFF"/>
        </w:rPr>
        <w:t>和领导</w:t>
      </w:r>
      <w:r w:rsidR="00E24113">
        <w:rPr>
          <w:rFonts w:hint="eastAsia"/>
          <w:shd w:val="clear" w:color="auto" w:fill="FFFFFF"/>
        </w:rPr>
        <w:t>组建</w:t>
      </w:r>
      <w:r w:rsidR="00AD0136">
        <w:rPr>
          <w:rFonts w:hint="eastAsia"/>
          <w:shd w:val="clear" w:color="auto" w:fill="FFFFFF"/>
        </w:rPr>
        <w:t>立项小组</w:t>
      </w:r>
      <w:r w:rsidR="00E24113">
        <w:rPr>
          <w:rFonts w:hint="eastAsia"/>
          <w:shd w:val="clear" w:color="auto" w:fill="FFFFFF"/>
        </w:rPr>
        <w:t>，</w:t>
      </w:r>
      <w:r w:rsidR="002D15B7">
        <w:rPr>
          <w:rFonts w:hint="eastAsia"/>
          <w:shd w:val="clear" w:color="auto" w:fill="FFFFFF"/>
        </w:rPr>
        <w:t>联合科技处</w:t>
      </w:r>
      <w:r w:rsidR="00E24113">
        <w:rPr>
          <w:rFonts w:hint="eastAsia"/>
          <w:shd w:val="clear" w:color="auto" w:fill="FFFFFF"/>
        </w:rPr>
        <w:t>召开立项答辩会，</w:t>
      </w:r>
      <w:r w:rsidR="00AD0136">
        <w:rPr>
          <w:rFonts w:hint="eastAsia"/>
          <w:shd w:val="clear" w:color="auto" w:fill="FFFFFF"/>
        </w:rPr>
        <w:t>评定入选</w:t>
      </w:r>
      <w:r w:rsidR="00E24113">
        <w:rPr>
          <w:rFonts w:hint="eastAsia"/>
          <w:shd w:val="clear" w:color="auto" w:fill="FFFFFF"/>
        </w:rPr>
        <w:t>项目，并公示三天。</w:t>
      </w:r>
      <w:r w:rsidR="00240292" w:rsidRPr="00240292">
        <w:rPr>
          <w:rFonts w:hint="eastAsia"/>
          <w:shd w:val="clear" w:color="auto" w:fill="FFFFFF"/>
        </w:rPr>
        <w:t>立项后，由项目负责人与</w:t>
      </w:r>
      <w:r w:rsidR="00240292">
        <w:rPr>
          <w:rFonts w:hint="eastAsia"/>
          <w:shd w:val="clear" w:color="auto" w:fill="FFFFFF"/>
        </w:rPr>
        <w:t>研究院</w:t>
      </w:r>
      <w:r w:rsidR="00930584">
        <w:rPr>
          <w:rFonts w:hint="eastAsia"/>
          <w:shd w:val="clear" w:color="auto" w:fill="FFFFFF"/>
        </w:rPr>
        <w:t>、科技处</w:t>
      </w:r>
      <w:r w:rsidR="00240292" w:rsidRPr="00240292">
        <w:rPr>
          <w:rFonts w:hint="eastAsia"/>
          <w:shd w:val="clear" w:color="auto" w:fill="FFFFFF"/>
        </w:rPr>
        <w:t>签订《西安建筑科技大学</w:t>
      </w:r>
      <w:r w:rsidR="0010687A">
        <w:rPr>
          <w:rFonts w:hint="eastAsia"/>
          <w:shd w:val="clear" w:color="auto" w:fill="FFFFFF"/>
        </w:rPr>
        <w:t>新型城镇化</w:t>
      </w:r>
      <w:r w:rsidR="00986C01">
        <w:rPr>
          <w:rFonts w:hint="eastAsia"/>
          <w:shd w:val="clear" w:color="auto" w:fill="FFFFFF"/>
        </w:rPr>
        <w:t>专项研究基金</w:t>
      </w:r>
      <w:r w:rsidR="00240292" w:rsidRPr="00240292">
        <w:rPr>
          <w:rFonts w:hint="eastAsia"/>
          <w:shd w:val="clear" w:color="auto" w:fill="FFFFFF"/>
        </w:rPr>
        <w:t>资助项目责任书》</w:t>
      </w:r>
      <w:r w:rsidR="00240292">
        <w:rPr>
          <w:rFonts w:hint="eastAsia"/>
          <w:shd w:val="clear" w:color="auto" w:fill="FFFFFF"/>
        </w:rPr>
        <w:t>。</w:t>
      </w:r>
    </w:p>
    <w:p w:rsidR="00067978" w:rsidRDefault="00E24113" w:rsidP="00795F12">
      <w:pPr>
        <w:pStyle w:val="PG4"/>
        <w:widowControl w:val="0"/>
        <w:spacing w:line="600" w:lineRule="exact"/>
        <w:ind w:firstLine="643"/>
        <w:jc w:val="both"/>
        <w:rPr>
          <w:shd w:val="clear" w:color="auto" w:fill="FFFFFF"/>
        </w:rPr>
      </w:pPr>
      <w:r w:rsidRPr="002D15B7">
        <w:rPr>
          <w:rFonts w:hint="eastAsia"/>
          <w:b/>
        </w:rPr>
        <w:t>（三）</w:t>
      </w:r>
      <w:r w:rsidR="00524B16">
        <w:rPr>
          <w:rFonts w:hint="eastAsia"/>
          <w:b/>
        </w:rPr>
        <w:t>过程管理</w:t>
      </w:r>
      <w:r w:rsidR="002D15B7" w:rsidRPr="002D15B7">
        <w:rPr>
          <w:rFonts w:hint="eastAsia"/>
          <w:b/>
        </w:rPr>
        <w:t>：</w:t>
      </w:r>
      <w:r w:rsidR="002D15B7">
        <w:rPr>
          <w:rFonts w:hint="eastAsia"/>
          <w:shd w:val="clear" w:color="auto" w:fill="FFFFFF"/>
        </w:rPr>
        <w:t>2019年</w:t>
      </w:r>
      <w:r w:rsidR="00067978">
        <w:rPr>
          <w:rFonts w:hint="eastAsia"/>
          <w:shd w:val="clear" w:color="auto" w:fill="FFFFFF"/>
        </w:rPr>
        <w:t>5</w:t>
      </w:r>
      <w:r w:rsidR="002D15B7">
        <w:rPr>
          <w:rFonts w:hint="eastAsia"/>
          <w:shd w:val="clear" w:color="auto" w:fill="FFFFFF"/>
        </w:rPr>
        <w:t>月—</w:t>
      </w:r>
      <w:r w:rsidR="00067978">
        <w:rPr>
          <w:rFonts w:hint="eastAsia"/>
          <w:shd w:val="clear" w:color="auto" w:fill="FFFFFF"/>
        </w:rPr>
        <w:t>9月</w:t>
      </w:r>
      <w:r w:rsidR="002D15B7">
        <w:rPr>
          <w:rFonts w:hint="eastAsia"/>
          <w:shd w:val="clear" w:color="auto" w:fill="FFFFFF"/>
        </w:rPr>
        <w:t>，</w:t>
      </w:r>
      <w:r w:rsidR="00067978">
        <w:rPr>
          <w:rFonts w:hint="eastAsia"/>
          <w:shd w:val="clear" w:color="auto" w:fill="FFFFFF"/>
        </w:rPr>
        <w:t>原则上每月上旬研究院组织召开一次基金项目进度工作会，各项目组安排专人汇报课题进度情况，研究院组织专家提出修改意见。</w:t>
      </w:r>
      <w:r w:rsidR="00067978" w:rsidRPr="007A55A8">
        <w:rPr>
          <w:rFonts w:hint="eastAsia"/>
        </w:rPr>
        <w:t>对于</w:t>
      </w:r>
      <w:r w:rsidR="00067978">
        <w:rPr>
          <w:rFonts w:hint="eastAsia"/>
        </w:rPr>
        <w:t>连续两次</w:t>
      </w:r>
      <w:r w:rsidR="00067978" w:rsidRPr="007A55A8">
        <w:rPr>
          <w:rFonts w:hint="eastAsia"/>
        </w:rPr>
        <w:t>未按</w:t>
      </w:r>
      <w:r w:rsidR="00067978" w:rsidRPr="007A55A8">
        <w:rPr>
          <w:rFonts w:hint="eastAsia"/>
        </w:rPr>
        <w:lastRenderedPageBreak/>
        <w:t>计划进行课题研究者，研究院有权调整课题资助额度或中止课题资助。</w:t>
      </w:r>
    </w:p>
    <w:p w:rsidR="002D15B7" w:rsidRDefault="002D15B7" w:rsidP="00795F12">
      <w:pPr>
        <w:pStyle w:val="PG4"/>
        <w:widowControl w:val="0"/>
        <w:spacing w:line="600" w:lineRule="exact"/>
        <w:ind w:firstLine="643"/>
        <w:jc w:val="both"/>
        <w:rPr>
          <w:shd w:val="clear" w:color="auto" w:fill="FFFFFF"/>
        </w:rPr>
      </w:pPr>
      <w:r w:rsidRPr="00991B76">
        <w:rPr>
          <w:rFonts w:hint="eastAsia"/>
          <w:b/>
        </w:rPr>
        <w:t>（四）</w:t>
      </w:r>
      <w:r w:rsidR="00991B76" w:rsidRPr="00991B76">
        <w:rPr>
          <w:rFonts w:hint="eastAsia"/>
          <w:b/>
        </w:rPr>
        <w:t>结题</w:t>
      </w:r>
      <w:r w:rsidR="002C40F5">
        <w:rPr>
          <w:rFonts w:hint="eastAsia"/>
          <w:b/>
        </w:rPr>
        <w:t>评审</w:t>
      </w:r>
      <w:r w:rsidR="00991B76">
        <w:rPr>
          <w:rFonts w:hint="eastAsia"/>
          <w:b/>
        </w:rPr>
        <w:t>：</w:t>
      </w:r>
      <w:r w:rsidR="00991B76" w:rsidRPr="00991B76">
        <w:rPr>
          <w:rFonts w:hint="eastAsia"/>
          <w:shd w:val="clear" w:color="auto" w:fill="FFFFFF"/>
        </w:rPr>
        <w:t>2019年10月</w:t>
      </w:r>
      <w:r w:rsidR="00985281">
        <w:rPr>
          <w:rFonts w:hint="eastAsia"/>
          <w:shd w:val="clear" w:color="auto" w:fill="FFFFFF"/>
        </w:rPr>
        <w:t>1</w:t>
      </w:r>
      <w:r w:rsidR="00991B76">
        <w:rPr>
          <w:rFonts w:hint="eastAsia"/>
          <w:shd w:val="clear" w:color="auto" w:fill="FFFFFF"/>
        </w:rPr>
        <w:t>日—10月</w:t>
      </w:r>
      <w:r w:rsidR="00985281">
        <w:rPr>
          <w:rFonts w:hint="eastAsia"/>
          <w:shd w:val="clear" w:color="auto" w:fill="FFFFFF"/>
        </w:rPr>
        <w:t>31</w:t>
      </w:r>
      <w:r w:rsidR="00991B76">
        <w:rPr>
          <w:rFonts w:hint="eastAsia"/>
          <w:shd w:val="clear" w:color="auto" w:fill="FFFFFF"/>
        </w:rPr>
        <w:t>日，10月上旬</w:t>
      </w:r>
      <w:r w:rsidR="000824A3">
        <w:rPr>
          <w:rFonts w:hint="eastAsia"/>
        </w:rPr>
        <w:t>项目</w:t>
      </w:r>
      <w:r w:rsidR="00991B76">
        <w:rPr>
          <w:rFonts w:hint="eastAsia"/>
        </w:rPr>
        <w:t>负责人</w:t>
      </w:r>
      <w:r w:rsidR="00985281">
        <w:rPr>
          <w:rFonts w:hint="eastAsia"/>
        </w:rPr>
        <w:t>向研究院</w:t>
      </w:r>
      <w:r w:rsidR="00991B76" w:rsidRPr="007A55A8">
        <w:rPr>
          <w:rFonts w:hint="eastAsia"/>
        </w:rPr>
        <w:t>提交</w:t>
      </w:r>
      <w:r w:rsidR="00067978">
        <w:rPr>
          <w:rFonts w:hint="eastAsia"/>
        </w:rPr>
        <w:t>结题</w:t>
      </w:r>
      <w:r w:rsidR="00985281">
        <w:rPr>
          <w:rFonts w:hint="eastAsia"/>
        </w:rPr>
        <w:t>报告，10</w:t>
      </w:r>
      <w:r w:rsidR="0010687A">
        <w:rPr>
          <w:rFonts w:hint="eastAsia"/>
        </w:rPr>
        <w:t>月中旬</w:t>
      </w:r>
      <w:r w:rsidR="00991B76">
        <w:rPr>
          <w:rFonts w:hint="eastAsia"/>
          <w:shd w:val="clear" w:color="auto" w:fill="FFFFFF"/>
        </w:rPr>
        <w:t>研究院联合科技处召开基金项目结题</w:t>
      </w:r>
      <w:r w:rsidR="002C40F5">
        <w:rPr>
          <w:rFonts w:hint="eastAsia"/>
          <w:shd w:val="clear" w:color="auto" w:fill="FFFFFF"/>
        </w:rPr>
        <w:t>评审</w:t>
      </w:r>
      <w:r w:rsidR="00991B76">
        <w:rPr>
          <w:rFonts w:hint="eastAsia"/>
          <w:shd w:val="clear" w:color="auto" w:fill="FFFFFF"/>
        </w:rPr>
        <w:t>会，</w:t>
      </w:r>
      <w:r w:rsidR="002C40F5">
        <w:rPr>
          <w:rFonts w:hint="eastAsia"/>
          <w:shd w:val="clear" w:color="auto" w:fill="FFFFFF"/>
        </w:rPr>
        <w:t>确定最终通过评审的项目</w:t>
      </w:r>
      <w:r w:rsidR="00985281">
        <w:rPr>
          <w:rFonts w:hint="eastAsia"/>
          <w:shd w:val="clear" w:color="auto" w:fill="FFFFFF"/>
        </w:rPr>
        <w:t>。</w:t>
      </w:r>
    </w:p>
    <w:p w:rsidR="00985281" w:rsidRPr="00985281" w:rsidRDefault="00985281" w:rsidP="0013707D">
      <w:pPr>
        <w:pStyle w:val="PG4"/>
        <w:widowControl w:val="0"/>
        <w:spacing w:beforeLines="50" w:afterLines="50" w:line="600" w:lineRule="exact"/>
        <w:ind w:firstLineChars="0" w:firstLine="0"/>
        <w:jc w:val="center"/>
        <w:rPr>
          <w:rFonts w:ascii="黑体" w:eastAsia="黑体" w:hAnsi="黑体"/>
          <w:shd w:val="clear" w:color="auto" w:fill="FFFFFF"/>
        </w:rPr>
      </w:pPr>
      <w:r w:rsidRPr="00985281">
        <w:rPr>
          <w:rFonts w:ascii="黑体" w:eastAsia="黑体" w:hAnsi="黑体" w:hint="eastAsia"/>
          <w:shd w:val="clear" w:color="auto" w:fill="FFFFFF"/>
        </w:rPr>
        <w:t>五、申请须知</w:t>
      </w:r>
    </w:p>
    <w:p w:rsidR="00985281" w:rsidRDefault="00985281" w:rsidP="00795F12">
      <w:pPr>
        <w:pStyle w:val="PG4"/>
        <w:widowControl w:val="0"/>
        <w:spacing w:line="600" w:lineRule="exact"/>
        <w:ind w:firstLine="643"/>
        <w:jc w:val="both"/>
        <w:rPr>
          <w:shd w:val="clear" w:color="auto" w:fill="FFFFFF"/>
        </w:rPr>
      </w:pPr>
      <w:r w:rsidRPr="00985281">
        <w:rPr>
          <w:rFonts w:hint="eastAsia"/>
          <w:b/>
          <w:shd w:val="clear" w:color="auto" w:fill="FFFFFF"/>
        </w:rPr>
        <w:t>（</w:t>
      </w:r>
      <w:r w:rsidR="00240292">
        <w:rPr>
          <w:rFonts w:hint="eastAsia"/>
          <w:b/>
          <w:shd w:val="clear" w:color="auto" w:fill="FFFFFF"/>
        </w:rPr>
        <w:t>一</w:t>
      </w:r>
      <w:r w:rsidRPr="00985281">
        <w:rPr>
          <w:rFonts w:hint="eastAsia"/>
          <w:b/>
          <w:shd w:val="clear" w:color="auto" w:fill="FFFFFF"/>
        </w:rPr>
        <w:t>）成果要求：</w:t>
      </w:r>
      <w:r>
        <w:rPr>
          <w:rFonts w:hint="eastAsia"/>
        </w:rPr>
        <w:t>结题</w:t>
      </w:r>
      <w:r>
        <w:t>需</w:t>
      </w:r>
      <w:r>
        <w:rPr>
          <w:rFonts w:hint="eastAsia"/>
        </w:rPr>
        <w:t>提交</w:t>
      </w:r>
      <w:r>
        <w:t>1</w:t>
      </w:r>
      <w:r w:rsidR="004D4BAF">
        <w:rPr>
          <w:rFonts w:hint="eastAsia"/>
        </w:rPr>
        <w:t>.5—</w:t>
      </w:r>
      <w:r>
        <w:t>2</w:t>
      </w:r>
      <w:r>
        <w:rPr>
          <w:rFonts w:hint="eastAsia"/>
        </w:rPr>
        <w:t>万</w:t>
      </w:r>
      <w:r>
        <w:t>字的</w:t>
      </w:r>
      <w:r>
        <w:rPr>
          <w:rFonts w:hint="eastAsia"/>
        </w:rPr>
        <w:t>结题</w:t>
      </w:r>
      <w:r w:rsidR="00F101AE">
        <w:rPr>
          <w:rFonts w:hint="eastAsia"/>
        </w:rPr>
        <w:t>研究</w:t>
      </w:r>
      <w:r>
        <w:t>报告</w:t>
      </w:r>
      <w:r>
        <w:rPr>
          <w:rFonts w:hint="eastAsia"/>
        </w:rPr>
        <w:t>，同意</w:t>
      </w:r>
      <w:r>
        <w:t>研究成果</w:t>
      </w:r>
      <w:r w:rsidR="000824A3">
        <w:rPr>
          <w:rFonts w:hint="eastAsia"/>
        </w:rPr>
        <w:t>择优录入</w:t>
      </w:r>
      <w:r w:rsidRPr="00D06009">
        <w:rPr>
          <w:rFonts w:hint="eastAsia"/>
        </w:rPr>
        <w:t>《陕西省新型城镇化发展报告（201</w:t>
      </w:r>
      <w:r>
        <w:t>9</w:t>
      </w:r>
      <w:r w:rsidRPr="00D06009">
        <w:rPr>
          <w:rFonts w:hint="eastAsia"/>
        </w:rPr>
        <w:t>）》</w:t>
      </w:r>
      <w:r>
        <w:rPr>
          <w:rFonts w:hint="eastAsia"/>
        </w:rPr>
        <w:t>。</w:t>
      </w:r>
      <w:r w:rsidR="00AD0682">
        <w:rPr>
          <w:rFonts w:hint="eastAsia"/>
        </w:rPr>
        <w:t>项目知识产权属西安建筑科技大学所有。</w:t>
      </w:r>
    </w:p>
    <w:p w:rsidR="00985281" w:rsidRPr="00991B76" w:rsidRDefault="00985281" w:rsidP="00795F12">
      <w:pPr>
        <w:pStyle w:val="PG4"/>
        <w:widowControl w:val="0"/>
        <w:spacing w:line="600" w:lineRule="exact"/>
        <w:ind w:firstLine="643"/>
        <w:jc w:val="both"/>
        <w:rPr>
          <w:shd w:val="clear" w:color="auto" w:fill="FFFFFF"/>
        </w:rPr>
      </w:pPr>
      <w:r w:rsidRPr="00950995">
        <w:rPr>
          <w:rFonts w:hint="eastAsia"/>
          <w:b/>
          <w:shd w:val="clear" w:color="auto" w:fill="FFFFFF"/>
        </w:rPr>
        <w:t>（</w:t>
      </w:r>
      <w:r w:rsidR="00240292">
        <w:rPr>
          <w:rFonts w:hint="eastAsia"/>
          <w:b/>
          <w:shd w:val="clear" w:color="auto" w:fill="FFFFFF"/>
        </w:rPr>
        <w:t>二</w:t>
      </w:r>
      <w:r w:rsidRPr="00950995">
        <w:rPr>
          <w:rFonts w:hint="eastAsia"/>
          <w:b/>
          <w:shd w:val="clear" w:color="auto" w:fill="FFFFFF"/>
        </w:rPr>
        <w:t>）经费管理：</w:t>
      </w:r>
      <w:r w:rsidR="00675161" w:rsidRPr="00675161">
        <w:rPr>
          <w:rFonts w:hint="eastAsia"/>
        </w:rPr>
        <w:t>课题项目经费</w:t>
      </w:r>
      <w:r w:rsidR="00675161">
        <w:rPr>
          <w:rFonts w:hint="eastAsia"/>
        </w:rPr>
        <w:t>从</w:t>
      </w:r>
      <w:r w:rsidR="00950995" w:rsidRPr="007A55A8">
        <w:rPr>
          <w:rFonts w:hint="eastAsia"/>
        </w:rPr>
        <w:t>研究院</w:t>
      </w:r>
      <w:r w:rsidR="00950995">
        <w:rPr>
          <w:rFonts w:hint="eastAsia"/>
        </w:rPr>
        <w:t>专项业务</w:t>
      </w:r>
      <w:r w:rsidR="00950995">
        <w:t>经费</w:t>
      </w:r>
      <w:r w:rsidR="00950995">
        <w:rPr>
          <w:rFonts w:hint="eastAsia"/>
          <w:shd w:val="clear" w:color="auto" w:fill="FFFFFF"/>
        </w:rPr>
        <w:t>中支出或拨付，</w:t>
      </w:r>
      <w:r w:rsidR="00675161">
        <w:rPr>
          <w:rFonts w:hint="eastAsia"/>
          <w:shd w:val="clear" w:color="auto" w:fill="FFFFFF"/>
        </w:rPr>
        <w:t>为科研项目经费中的直接费用，</w:t>
      </w:r>
      <w:r w:rsidR="00945D06">
        <w:rPr>
          <w:rFonts w:hint="eastAsia"/>
          <w:shd w:val="clear" w:color="auto" w:fill="FFFFFF"/>
        </w:rPr>
        <w:t>专款专用。经费的使用需符合国家科研项目</w:t>
      </w:r>
      <w:r w:rsidR="00950995">
        <w:rPr>
          <w:rFonts w:hint="eastAsia"/>
          <w:shd w:val="clear" w:color="auto" w:fill="FFFFFF"/>
        </w:rPr>
        <w:t>经费管理制度和西安建筑科技大学相关财务制度，并严格按预算执行。</w:t>
      </w:r>
    </w:p>
    <w:p w:rsidR="007B7CF1" w:rsidRPr="00950995" w:rsidRDefault="00C070F7" w:rsidP="0013707D">
      <w:pPr>
        <w:pStyle w:val="PG4"/>
        <w:widowControl w:val="0"/>
        <w:spacing w:beforeLines="50" w:afterLines="50" w:line="600" w:lineRule="exact"/>
        <w:ind w:firstLineChars="0" w:firstLine="0"/>
        <w:jc w:val="center"/>
        <w:rPr>
          <w:rFonts w:ascii="黑体" w:eastAsia="黑体" w:hAnsi="黑体"/>
          <w:shd w:val="clear" w:color="auto" w:fill="FFFFFF"/>
        </w:rPr>
      </w:pPr>
      <w:r w:rsidRPr="00950995">
        <w:rPr>
          <w:rFonts w:ascii="黑体" w:eastAsia="黑体" w:hAnsi="黑体" w:hint="eastAsia"/>
          <w:shd w:val="clear" w:color="auto" w:fill="FFFFFF"/>
        </w:rPr>
        <w:t>六、</w:t>
      </w:r>
      <w:r w:rsidR="007B7CF1" w:rsidRPr="00950995">
        <w:rPr>
          <w:rFonts w:ascii="黑体" w:eastAsia="黑体" w:hAnsi="黑体" w:hint="eastAsia"/>
          <w:shd w:val="clear" w:color="auto" w:fill="FFFFFF"/>
        </w:rPr>
        <w:t>联系方式</w:t>
      </w:r>
    </w:p>
    <w:p w:rsidR="007B7CF1" w:rsidRPr="00370CFA" w:rsidRDefault="00370CFA" w:rsidP="00795F12">
      <w:pPr>
        <w:adjustRightInd w:val="0"/>
        <w:snapToGrid w:val="0"/>
        <w:spacing w:line="600" w:lineRule="exact"/>
        <w:ind w:firstLineChars="200" w:firstLine="640"/>
        <w:rPr>
          <w:rFonts w:ascii="仿宋_GB2312" w:eastAsia="仿宋_GB2312" w:hAnsi="仿宋" w:cs="宋体"/>
          <w:kern w:val="0"/>
          <w:sz w:val="32"/>
          <w:szCs w:val="32"/>
          <w:shd w:val="clear" w:color="auto" w:fill="FFFFFF"/>
        </w:rPr>
      </w:pPr>
      <w:r w:rsidRPr="00370CFA">
        <w:rPr>
          <w:rFonts w:ascii="仿宋_GB2312" w:eastAsia="仿宋_GB2312" w:hAnsi="仿宋" w:cs="宋体" w:hint="eastAsia"/>
          <w:kern w:val="0"/>
          <w:sz w:val="32"/>
          <w:szCs w:val="32"/>
          <w:shd w:val="clear" w:color="auto" w:fill="FFFFFF"/>
        </w:rPr>
        <w:t>联系人</w:t>
      </w:r>
      <w:r w:rsidRPr="00370CFA">
        <w:rPr>
          <w:rFonts w:ascii="仿宋_GB2312" w:eastAsia="仿宋_GB2312" w:hAnsi="仿宋" w:cs="宋体"/>
          <w:kern w:val="0"/>
          <w:sz w:val="32"/>
          <w:szCs w:val="32"/>
          <w:shd w:val="clear" w:color="auto" w:fill="FFFFFF"/>
        </w:rPr>
        <w:t>：</w:t>
      </w:r>
      <w:r w:rsidR="00950995">
        <w:rPr>
          <w:rFonts w:ascii="仿宋_GB2312" w:eastAsia="仿宋_GB2312" w:hAnsi="仿宋" w:cs="宋体" w:hint="eastAsia"/>
          <w:kern w:val="0"/>
          <w:sz w:val="32"/>
          <w:szCs w:val="32"/>
          <w:shd w:val="clear" w:color="auto" w:fill="FFFFFF"/>
        </w:rPr>
        <w:t>庞鹏飞</w:t>
      </w:r>
      <w:r w:rsidR="00480E07">
        <w:rPr>
          <w:rFonts w:ascii="仿宋_GB2312" w:eastAsia="仿宋_GB2312" w:hAnsi="仿宋" w:cs="宋体" w:hint="eastAsia"/>
          <w:kern w:val="0"/>
          <w:sz w:val="32"/>
          <w:szCs w:val="32"/>
          <w:shd w:val="clear" w:color="auto" w:fill="FFFFFF"/>
        </w:rPr>
        <w:t>（研究院）</w:t>
      </w:r>
      <w:r w:rsidR="00950995">
        <w:rPr>
          <w:rFonts w:ascii="仿宋_GB2312" w:eastAsia="仿宋_GB2312" w:hAnsi="仿宋" w:cs="宋体" w:hint="eastAsia"/>
          <w:kern w:val="0"/>
          <w:sz w:val="32"/>
          <w:szCs w:val="32"/>
          <w:shd w:val="clear" w:color="auto" w:fill="FFFFFF"/>
        </w:rPr>
        <w:t xml:space="preserve">  </w:t>
      </w:r>
      <w:r w:rsidR="00675161">
        <w:rPr>
          <w:rFonts w:ascii="仿宋_GB2312" w:eastAsia="仿宋_GB2312" w:hAnsi="仿宋" w:cs="宋体" w:hint="eastAsia"/>
          <w:kern w:val="0"/>
          <w:sz w:val="32"/>
          <w:szCs w:val="32"/>
          <w:shd w:val="clear" w:color="auto" w:fill="FFFFFF"/>
        </w:rPr>
        <w:t>许漫</w:t>
      </w:r>
      <w:r w:rsidR="00480E07">
        <w:rPr>
          <w:rFonts w:ascii="仿宋_GB2312" w:eastAsia="仿宋_GB2312" w:hAnsi="仿宋" w:cs="宋体" w:hint="eastAsia"/>
          <w:kern w:val="0"/>
          <w:sz w:val="32"/>
          <w:szCs w:val="32"/>
          <w:shd w:val="clear" w:color="auto" w:fill="FFFFFF"/>
        </w:rPr>
        <w:t>（科技处）</w:t>
      </w:r>
    </w:p>
    <w:p w:rsidR="00370CFA" w:rsidRPr="003E566D" w:rsidRDefault="003E566D" w:rsidP="00795F12">
      <w:pPr>
        <w:adjustRightInd w:val="0"/>
        <w:snapToGrid w:val="0"/>
        <w:spacing w:line="600" w:lineRule="exact"/>
        <w:ind w:firstLineChars="200" w:firstLine="640"/>
        <w:rPr>
          <w:rFonts w:ascii="仿宋_GB2312" w:eastAsia="仿宋_GB2312" w:hAnsi="仿宋" w:cs="宋体"/>
          <w:kern w:val="0"/>
          <w:sz w:val="32"/>
          <w:szCs w:val="32"/>
          <w:shd w:val="clear" w:color="auto" w:fill="FFFFFF"/>
        </w:rPr>
      </w:pPr>
      <w:r w:rsidRPr="003E566D">
        <w:rPr>
          <w:rFonts w:ascii="仿宋_GB2312" w:eastAsia="仿宋_GB2312" w:hAnsi="仿宋" w:cs="宋体"/>
          <w:kern w:val="0"/>
          <w:sz w:val="32"/>
          <w:szCs w:val="32"/>
          <w:shd w:val="clear" w:color="auto" w:fill="FFFFFF"/>
        </w:rPr>
        <w:t>电</w:t>
      </w:r>
      <w:r>
        <w:rPr>
          <w:rFonts w:ascii="仿宋_GB2312" w:eastAsia="仿宋_GB2312" w:hAnsi="仿宋" w:cs="宋体" w:hint="eastAsia"/>
          <w:kern w:val="0"/>
          <w:sz w:val="32"/>
          <w:szCs w:val="32"/>
          <w:shd w:val="clear" w:color="auto" w:fill="FFFFFF"/>
        </w:rPr>
        <w:t xml:space="preserve"> </w:t>
      </w:r>
      <w:r w:rsidRPr="003E566D">
        <w:rPr>
          <w:rFonts w:ascii="仿宋_GB2312" w:eastAsia="仿宋_GB2312" w:hAnsi="仿宋" w:cs="宋体"/>
          <w:kern w:val="0"/>
          <w:sz w:val="32"/>
          <w:szCs w:val="32"/>
          <w:shd w:val="clear" w:color="auto" w:fill="FFFFFF"/>
        </w:rPr>
        <w:t xml:space="preserve"> 话：</w:t>
      </w:r>
      <w:r w:rsidRPr="003E566D">
        <w:rPr>
          <w:rFonts w:ascii="仿宋_GB2312" w:eastAsia="仿宋_GB2312" w:hAnsi="仿宋" w:cs="宋体" w:hint="eastAsia"/>
          <w:kern w:val="0"/>
          <w:sz w:val="32"/>
          <w:szCs w:val="32"/>
          <w:shd w:val="clear" w:color="auto" w:fill="FFFFFF"/>
        </w:rPr>
        <w:t>029</w:t>
      </w:r>
      <w:r w:rsidRPr="003E566D">
        <w:rPr>
          <w:rFonts w:ascii="仿宋_GB2312" w:eastAsia="仿宋_GB2312" w:hAnsi="仿宋" w:cs="宋体"/>
          <w:kern w:val="0"/>
          <w:sz w:val="32"/>
          <w:szCs w:val="32"/>
          <w:shd w:val="clear" w:color="auto" w:fill="FFFFFF"/>
        </w:rPr>
        <w:t>-</w:t>
      </w:r>
      <w:r w:rsidRPr="003E566D">
        <w:rPr>
          <w:rFonts w:ascii="仿宋_GB2312" w:eastAsia="仿宋_GB2312" w:hAnsi="仿宋" w:cs="宋体" w:hint="eastAsia"/>
          <w:kern w:val="0"/>
          <w:sz w:val="32"/>
          <w:szCs w:val="32"/>
          <w:shd w:val="clear" w:color="auto" w:fill="FFFFFF"/>
        </w:rPr>
        <w:t>82202640</w:t>
      </w:r>
      <w:r w:rsidR="0047014E">
        <w:rPr>
          <w:rFonts w:ascii="仿宋_GB2312" w:eastAsia="仿宋_GB2312" w:hAnsi="仿宋" w:cs="宋体" w:hint="eastAsia"/>
          <w:kern w:val="0"/>
          <w:sz w:val="32"/>
          <w:szCs w:val="32"/>
          <w:shd w:val="clear" w:color="auto" w:fill="FFFFFF"/>
        </w:rPr>
        <w:t>/</w:t>
      </w:r>
      <w:r w:rsidR="0047014E" w:rsidRPr="0047014E">
        <w:rPr>
          <w:rFonts w:ascii="仿宋_GB2312" w:eastAsia="仿宋_GB2312" w:hAnsi="仿宋" w:cs="宋体"/>
          <w:kern w:val="0"/>
          <w:sz w:val="32"/>
          <w:szCs w:val="32"/>
          <w:shd w:val="clear" w:color="auto" w:fill="FFFFFF"/>
        </w:rPr>
        <w:t>82202227</w:t>
      </w:r>
    </w:p>
    <w:p w:rsidR="00370CFA" w:rsidRDefault="00370CFA" w:rsidP="00795F12">
      <w:pPr>
        <w:adjustRightInd w:val="0"/>
        <w:snapToGrid w:val="0"/>
        <w:spacing w:line="600" w:lineRule="exact"/>
        <w:ind w:firstLineChars="200" w:firstLine="640"/>
        <w:rPr>
          <w:rFonts w:ascii="仿宋_GB2312" w:eastAsia="仿宋_GB2312" w:hAnsi="仿宋" w:cs="宋体"/>
          <w:kern w:val="0"/>
          <w:sz w:val="32"/>
          <w:szCs w:val="32"/>
          <w:shd w:val="clear" w:color="auto" w:fill="FFFFFF"/>
        </w:rPr>
      </w:pPr>
      <w:proofErr w:type="gramStart"/>
      <w:r w:rsidRPr="00370CFA">
        <w:rPr>
          <w:rFonts w:ascii="仿宋_GB2312" w:eastAsia="仿宋_GB2312" w:hAnsi="仿宋" w:cs="宋体" w:hint="eastAsia"/>
          <w:kern w:val="0"/>
          <w:sz w:val="32"/>
          <w:szCs w:val="32"/>
          <w:shd w:val="clear" w:color="auto" w:fill="FFFFFF"/>
        </w:rPr>
        <w:t>邮</w:t>
      </w:r>
      <w:proofErr w:type="gramEnd"/>
      <w:r>
        <w:rPr>
          <w:rFonts w:ascii="仿宋_GB2312" w:eastAsia="仿宋_GB2312" w:hAnsi="仿宋" w:cs="宋体" w:hint="eastAsia"/>
          <w:kern w:val="0"/>
          <w:sz w:val="32"/>
          <w:szCs w:val="32"/>
          <w:shd w:val="clear" w:color="auto" w:fill="FFFFFF"/>
        </w:rPr>
        <w:t xml:space="preserve">  </w:t>
      </w:r>
      <w:r w:rsidRPr="00370CFA">
        <w:rPr>
          <w:rFonts w:ascii="仿宋_GB2312" w:eastAsia="仿宋_GB2312" w:hAnsi="仿宋" w:cs="宋体" w:hint="eastAsia"/>
          <w:kern w:val="0"/>
          <w:sz w:val="32"/>
          <w:szCs w:val="32"/>
          <w:shd w:val="clear" w:color="auto" w:fill="FFFFFF"/>
        </w:rPr>
        <w:t>箱</w:t>
      </w:r>
      <w:r w:rsidRPr="00370CFA">
        <w:rPr>
          <w:rFonts w:ascii="仿宋_GB2312" w:eastAsia="仿宋_GB2312" w:hAnsi="仿宋" w:cs="宋体"/>
          <w:kern w:val="0"/>
          <w:sz w:val="32"/>
          <w:szCs w:val="32"/>
          <w:shd w:val="clear" w:color="auto" w:fill="FFFFFF"/>
        </w:rPr>
        <w:t>：</w:t>
      </w:r>
      <w:hyperlink r:id="rId7" w:history="1">
        <w:r w:rsidRPr="003A0CBE">
          <w:rPr>
            <w:rStyle w:val="a8"/>
            <w:rFonts w:ascii="仿宋_GB2312" w:eastAsia="仿宋_GB2312" w:hAnsi="仿宋" w:cs="宋体"/>
            <w:kern w:val="0"/>
            <w:sz w:val="32"/>
            <w:szCs w:val="32"/>
            <w:shd w:val="clear" w:color="auto" w:fill="FFFFFF"/>
          </w:rPr>
          <w:t>xxczh@xauat.edu.cn</w:t>
        </w:r>
      </w:hyperlink>
    </w:p>
    <w:p w:rsidR="0072592C" w:rsidRPr="00370CFA" w:rsidRDefault="00370CFA" w:rsidP="00795F12">
      <w:pPr>
        <w:adjustRightInd w:val="0"/>
        <w:snapToGrid w:val="0"/>
        <w:spacing w:line="600" w:lineRule="exact"/>
        <w:ind w:firstLineChars="200" w:firstLine="640"/>
        <w:rPr>
          <w:rFonts w:ascii="仿宋_GB2312" w:eastAsia="仿宋_GB2312" w:hAnsi="仿宋" w:cs="宋体"/>
          <w:kern w:val="0"/>
          <w:sz w:val="32"/>
          <w:szCs w:val="32"/>
          <w:shd w:val="clear" w:color="auto" w:fill="FFFFFF"/>
        </w:rPr>
      </w:pPr>
      <w:r w:rsidRPr="00370CFA">
        <w:rPr>
          <w:rFonts w:ascii="仿宋_GB2312" w:eastAsia="仿宋_GB2312" w:hAnsi="仿宋" w:cs="宋体" w:hint="eastAsia"/>
          <w:kern w:val="0"/>
          <w:sz w:val="32"/>
          <w:szCs w:val="32"/>
          <w:shd w:val="clear" w:color="auto" w:fill="FFFFFF"/>
        </w:rPr>
        <w:t>地  址</w:t>
      </w:r>
      <w:r>
        <w:rPr>
          <w:rFonts w:ascii="仿宋_GB2312" w:eastAsia="仿宋_GB2312" w:hAnsi="仿宋" w:cs="宋体" w:hint="eastAsia"/>
          <w:kern w:val="0"/>
          <w:sz w:val="32"/>
          <w:szCs w:val="32"/>
          <w:shd w:val="clear" w:color="auto" w:fill="FFFFFF"/>
        </w:rPr>
        <w:t>：西安建筑科技大学</w:t>
      </w:r>
      <w:r w:rsidR="00890E54">
        <w:rPr>
          <w:rFonts w:ascii="仿宋_GB2312" w:eastAsia="仿宋_GB2312" w:hAnsi="仿宋" w:cs="宋体" w:hint="eastAsia"/>
          <w:kern w:val="0"/>
          <w:sz w:val="32"/>
          <w:szCs w:val="32"/>
          <w:shd w:val="clear" w:color="auto" w:fill="FFFFFF"/>
        </w:rPr>
        <w:t>雁塔校区</w:t>
      </w:r>
      <w:r>
        <w:rPr>
          <w:rFonts w:ascii="仿宋_GB2312" w:eastAsia="仿宋_GB2312" w:hAnsi="仿宋" w:cs="宋体"/>
          <w:kern w:val="0"/>
          <w:sz w:val="32"/>
          <w:szCs w:val="32"/>
          <w:shd w:val="clear" w:color="auto" w:fill="FFFFFF"/>
        </w:rPr>
        <w:t>逸夫楼</w:t>
      </w:r>
      <w:r>
        <w:rPr>
          <w:rFonts w:ascii="仿宋_GB2312" w:eastAsia="仿宋_GB2312" w:hAnsi="仿宋" w:cs="宋体" w:hint="eastAsia"/>
          <w:kern w:val="0"/>
          <w:sz w:val="32"/>
          <w:szCs w:val="32"/>
          <w:shd w:val="clear" w:color="auto" w:fill="FFFFFF"/>
        </w:rPr>
        <w:t>4层</w:t>
      </w:r>
      <w:r w:rsidR="00950995">
        <w:rPr>
          <w:rFonts w:ascii="仿宋_GB2312" w:eastAsia="仿宋_GB2312" w:hAnsi="仿宋" w:cs="宋体" w:hint="eastAsia"/>
          <w:kern w:val="0"/>
          <w:sz w:val="32"/>
          <w:szCs w:val="32"/>
          <w:shd w:val="clear" w:color="auto" w:fill="FFFFFF"/>
        </w:rPr>
        <w:t>411室</w:t>
      </w:r>
    </w:p>
    <w:p w:rsidR="00890E54" w:rsidRDefault="00890E54" w:rsidP="00795F12">
      <w:pPr>
        <w:adjustRightInd w:val="0"/>
        <w:snapToGrid w:val="0"/>
        <w:spacing w:line="600" w:lineRule="exact"/>
        <w:ind w:firstLineChars="200" w:firstLine="560"/>
        <w:rPr>
          <w:sz w:val="28"/>
          <w:szCs w:val="28"/>
        </w:rPr>
      </w:pPr>
    </w:p>
    <w:p w:rsidR="00C649DF" w:rsidRDefault="005F797E" w:rsidP="00795F12">
      <w:pPr>
        <w:adjustRightInd w:val="0"/>
        <w:snapToGrid w:val="0"/>
        <w:spacing w:line="600" w:lineRule="exact"/>
        <w:ind w:firstLineChars="200" w:firstLine="640"/>
        <w:rPr>
          <w:rFonts w:ascii="仿宋_GB2312" w:eastAsia="仿宋_GB2312" w:hAnsi="仿宋" w:cs="宋体"/>
          <w:kern w:val="0"/>
          <w:sz w:val="32"/>
          <w:szCs w:val="32"/>
          <w:shd w:val="clear" w:color="auto" w:fill="FFFFFF"/>
        </w:rPr>
      </w:pPr>
      <w:r w:rsidRPr="005F797E">
        <w:rPr>
          <w:rFonts w:ascii="仿宋_GB2312" w:eastAsia="仿宋_GB2312" w:hAnsi="仿宋" w:cs="宋体" w:hint="eastAsia"/>
          <w:kern w:val="0"/>
          <w:sz w:val="32"/>
          <w:szCs w:val="32"/>
          <w:shd w:val="clear" w:color="auto" w:fill="FFFFFF"/>
        </w:rPr>
        <w:t>附件：1.</w:t>
      </w:r>
      <w:r w:rsidR="00C649DF" w:rsidRPr="00C649DF">
        <w:rPr>
          <w:rFonts w:hint="eastAsia"/>
        </w:rPr>
        <w:t xml:space="preserve"> </w:t>
      </w:r>
      <w:r w:rsidR="00C649DF" w:rsidRPr="00C649DF">
        <w:rPr>
          <w:rFonts w:ascii="仿宋_GB2312" w:eastAsia="仿宋_GB2312" w:hAnsi="仿宋" w:cs="宋体" w:hint="eastAsia"/>
          <w:kern w:val="0"/>
          <w:sz w:val="32"/>
          <w:szCs w:val="32"/>
          <w:shd w:val="clear" w:color="auto" w:fill="FFFFFF"/>
        </w:rPr>
        <w:t>西安建筑科技大学新型城镇化专项</w:t>
      </w:r>
      <w:r w:rsidR="0047014E">
        <w:rPr>
          <w:rFonts w:ascii="仿宋_GB2312" w:eastAsia="仿宋_GB2312" w:hAnsi="仿宋" w:cs="宋体" w:hint="eastAsia"/>
          <w:kern w:val="0"/>
          <w:sz w:val="32"/>
          <w:szCs w:val="32"/>
          <w:shd w:val="clear" w:color="auto" w:fill="FFFFFF"/>
        </w:rPr>
        <w:t>研究</w:t>
      </w:r>
      <w:r w:rsidR="00C649DF" w:rsidRPr="00C649DF">
        <w:rPr>
          <w:rFonts w:ascii="仿宋_GB2312" w:eastAsia="仿宋_GB2312" w:hAnsi="仿宋" w:cs="宋体" w:hint="eastAsia"/>
          <w:kern w:val="0"/>
          <w:sz w:val="32"/>
          <w:szCs w:val="32"/>
          <w:shd w:val="clear" w:color="auto" w:fill="FFFFFF"/>
        </w:rPr>
        <w:t>基金项目</w:t>
      </w:r>
    </w:p>
    <w:p w:rsidR="00F939AC" w:rsidRDefault="00C649DF" w:rsidP="00795F12">
      <w:pPr>
        <w:adjustRightInd w:val="0"/>
        <w:snapToGrid w:val="0"/>
        <w:spacing w:line="600" w:lineRule="exact"/>
        <w:ind w:firstLineChars="600" w:firstLine="1920"/>
        <w:rPr>
          <w:rFonts w:ascii="仿宋_GB2312" w:eastAsia="仿宋_GB2312" w:hAnsi="仿宋" w:cs="宋体"/>
          <w:kern w:val="0"/>
          <w:sz w:val="32"/>
          <w:szCs w:val="32"/>
          <w:shd w:val="clear" w:color="auto" w:fill="FFFFFF"/>
        </w:rPr>
      </w:pPr>
      <w:r w:rsidRPr="00C649DF">
        <w:rPr>
          <w:rFonts w:ascii="仿宋_GB2312" w:eastAsia="仿宋_GB2312" w:hAnsi="仿宋" w:cs="宋体" w:hint="eastAsia"/>
          <w:kern w:val="0"/>
          <w:sz w:val="32"/>
          <w:szCs w:val="32"/>
          <w:shd w:val="clear" w:color="auto" w:fill="FFFFFF"/>
        </w:rPr>
        <w:lastRenderedPageBreak/>
        <w:t>申请书(2019)</w:t>
      </w:r>
    </w:p>
    <w:p w:rsidR="00C649DF" w:rsidRPr="00C649DF" w:rsidRDefault="00C649DF" w:rsidP="00795F12">
      <w:pPr>
        <w:adjustRightInd w:val="0"/>
        <w:snapToGrid w:val="0"/>
        <w:spacing w:line="600" w:lineRule="exact"/>
        <w:ind w:firstLineChars="200" w:firstLine="640"/>
        <w:rPr>
          <w:rFonts w:ascii="仿宋_GB2312" w:eastAsia="仿宋_GB2312" w:hAnsi="仿宋" w:cs="宋体"/>
          <w:w w:val="90"/>
          <w:kern w:val="0"/>
          <w:sz w:val="32"/>
          <w:szCs w:val="32"/>
          <w:shd w:val="clear" w:color="auto" w:fill="FFFFFF"/>
        </w:rPr>
      </w:pPr>
      <w:r>
        <w:rPr>
          <w:rFonts w:ascii="仿宋_GB2312" w:eastAsia="仿宋_GB2312" w:hAnsi="仿宋" w:cs="宋体" w:hint="eastAsia"/>
          <w:kern w:val="0"/>
          <w:sz w:val="32"/>
          <w:szCs w:val="32"/>
          <w:shd w:val="clear" w:color="auto" w:fill="FFFFFF"/>
        </w:rPr>
        <w:t xml:space="preserve">      2.</w:t>
      </w:r>
      <w:r w:rsidRPr="00C649DF">
        <w:rPr>
          <w:rFonts w:hint="eastAsia"/>
        </w:rPr>
        <w:t xml:space="preserve"> </w:t>
      </w:r>
      <w:r w:rsidRPr="00C649DF">
        <w:rPr>
          <w:rFonts w:ascii="仿宋_GB2312" w:eastAsia="仿宋_GB2312" w:hAnsi="仿宋" w:cs="宋体" w:hint="eastAsia"/>
          <w:w w:val="90"/>
          <w:kern w:val="0"/>
          <w:sz w:val="32"/>
          <w:szCs w:val="32"/>
          <w:shd w:val="clear" w:color="auto" w:fill="FFFFFF"/>
        </w:rPr>
        <w:t>西安建筑科技大学新型城镇化专项</w:t>
      </w:r>
      <w:r w:rsidR="0047014E">
        <w:rPr>
          <w:rFonts w:ascii="仿宋_GB2312" w:eastAsia="仿宋_GB2312" w:hAnsi="仿宋" w:cs="宋体" w:hint="eastAsia"/>
          <w:w w:val="90"/>
          <w:kern w:val="0"/>
          <w:sz w:val="32"/>
          <w:szCs w:val="32"/>
          <w:shd w:val="clear" w:color="auto" w:fill="FFFFFF"/>
        </w:rPr>
        <w:t>研究</w:t>
      </w:r>
      <w:r w:rsidRPr="00C649DF">
        <w:rPr>
          <w:rFonts w:ascii="仿宋_GB2312" w:eastAsia="仿宋_GB2312" w:hAnsi="仿宋" w:cs="宋体" w:hint="eastAsia"/>
          <w:w w:val="90"/>
          <w:kern w:val="0"/>
          <w:sz w:val="32"/>
          <w:szCs w:val="32"/>
          <w:shd w:val="clear" w:color="auto" w:fill="FFFFFF"/>
        </w:rPr>
        <w:t>基金项目责任书</w:t>
      </w:r>
    </w:p>
    <w:p w:rsidR="005F797E" w:rsidRDefault="005F797E" w:rsidP="00795F12">
      <w:pPr>
        <w:adjustRightInd w:val="0"/>
        <w:snapToGrid w:val="0"/>
        <w:spacing w:line="600" w:lineRule="exact"/>
        <w:ind w:firstLineChars="200" w:firstLine="560"/>
        <w:rPr>
          <w:sz w:val="28"/>
          <w:szCs w:val="28"/>
        </w:rPr>
      </w:pPr>
    </w:p>
    <w:p w:rsidR="005F797E" w:rsidRDefault="005F797E" w:rsidP="00795F12">
      <w:pPr>
        <w:adjustRightInd w:val="0"/>
        <w:snapToGrid w:val="0"/>
        <w:spacing w:line="600" w:lineRule="exact"/>
        <w:ind w:firstLineChars="200" w:firstLine="560"/>
        <w:rPr>
          <w:sz w:val="28"/>
          <w:szCs w:val="28"/>
        </w:rPr>
      </w:pPr>
    </w:p>
    <w:p w:rsidR="005F797E" w:rsidRPr="00F939AC" w:rsidRDefault="005F797E" w:rsidP="00795F12">
      <w:pPr>
        <w:adjustRightInd w:val="0"/>
        <w:snapToGrid w:val="0"/>
        <w:spacing w:line="600" w:lineRule="exact"/>
        <w:ind w:firstLineChars="200" w:firstLine="560"/>
        <w:rPr>
          <w:sz w:val="28"/>
          <w:szCs w:val="28"/>
        </w:rPr>
      </w:pPr>
    </w:p>
    <w:p w:rsidR="00072105" w:rsidRDefault="00C070F7" w:rsidP="00795F12">
      <w:pPr>
        <w:pStyle w:val="PG4"/>
        <w:widowControl w:val="0"/>
        <w:spacing w:line="600" w:lineRule="exact"/>
        <w:ind w:firstLine="640"/>
        <w:jc w:val="both"/>
      </w:pPr>
      <w:r>
        <w:rPr>
          <w:rFonts w:hint="eastAsia"/>
        </w:rPr>
        <w:t xml:space="preserve">                 </w:t>
      </w:r>
      <w:r w:rsidR="00BE44E9">
        <w:rPr>
          <w:rFonts w:hint="eastAsia"/>
        </w:rPr>
        <w:t xml:space="preserve">  </w:t>
      </w:r>
      <w:r w:rsidR="007A55A8">
        <w:t>新型城镇化和人居环境研究院</w:t>
      </w:r>
    </w:p>
    <w:p w:rsidR="00950995" w:rsidRDefault="00A65B86" w:rsidP="00795F12">
      <w:pPr>
        <w:pStyle w:val="PG4"/>
        <w:widowControl w:val="0"/>
        <w:spacing w:line="600" w:lineRule="exact"/>
        <w:ind w:firstLineChars="1262" w:firstLine="4038"/>
        <w:jc w:val="both"/>
      </w:pPr>
      <w:r>
        <w:rPr>
          <w:rFonts w:hint="eastAsia"/>
        </w:rPr>
        <w:t>西安建筑科技大学</w:t>
      </w:r>
      <w:r w:rsidR="00950995">
        <w:rPr>
          <w:rFonts w:hint="eastAsia"/>
        </w:rPr>
        <w:t>科技处</w:t>
      </w:r>
    </w:p>
    <w:p w:rsidR="00955D3C" w:rsidRDefault="00A65B86" w:rsidP="00795F12">
      <w:pPr>
        <w:pStyle w:val="PG4"/>
        <w:widowControl w:val="0"/>
        <w:spacing w:line="600" w:lineRule="exact"/>
        <w:ind w:firstLine="640"/>
        <w:jc w:val="both"/>
      </w:pPr>
      <w:r>
        <w:rPr>
          <w:rFonts w:hint="eastAsia"/>
        </w:rPr>
        <w:t xml:space="preserve">                        </w:t>
      </w:r>
      <w:r w:rsidR="00C070F7">
        <w:rPr>
          <w:rFonts w:hint="eastAsia"/>
        </w:rPr>
        <w:t xml:space="preserve"> </w:t>
      </w:r>
      <w:r w:rsidR="00955D3C">
        <w:rPr>
          <w:rFonts w:hint="eastAsia"/>
        </w:rPr>
        <w:t>201</w:t>
      </w:r>
      <w:r w:rsidR="00D06009">
        <w:t>9</w:t>
      </w:r>
      <w:r w:rsidR="00955D3C">
        <w:rPr>
          <w:rFonts w:hint="eastAsia"/>
        </w:rPr>
        <w:t>年</w:t>
      </w:r>
      <w:r w:rsidR="00563BC4">
        <w:rPr>
          <w:rFonts w:hint="eastAsia"/>
        </w:rPr>
        <w:t>4</w:t>
      </w:r>
      <w:r w:rsidR="00955D3C">
        <w:rPr>
          <w:rFonts w:hint="eastAsia"/>
        </w:rPr>
        <w:t>月</w:t>
      </w:r>
      <w:r w:rsidR="00563BC4">
        <w:rPr>
          <w:rFonts w:hint="eastAsia"/>
        </w:rPr>
        <w:t>1</w:t>
      </w:r>
      <w:r w:rsidR="00955D3C">
        <w:rPr>
          <w:rFonts w:hint="eastAsia"/>
        </w:rPr>
        <w:t xml:space="preserve">日 </w:t>
      </w:r>
    </w:p>
    <w:sectPr w:rsidR="00955D3C" w:rsidSect="00BA4015">
      <w:footerReference w:type="default" r:id="rId8"/>
      <w:pgSz w:w="11906" w:h="16838"/>
      <w:pgMar w:top="2098" w:right="1418" w:bottom="1985"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E29" w:rsidRDefault="00187E29" w:rsidP="007B7CF1">
      <w:r>
        <w:separator/>
      </w:r>
    </w:p>
  </w:endnote>
  <w:endnote w:type="continuationSeparator" w:id="0">
    <w:p w:rsidR="00187E29" w:rsidRDefault="00187E29" w:rsidP="007B7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51192"/>
      <w:docPartObj>
        <w:docPartGallery w:val="Page Numbers (Bottom of Page)"/>
        <w:docPartUnique/>
      </w:docPartObj>
    </w:sdtPr>
    <w:sdtContent>
      <w:p w:rsidR="003A3C06" w:rsidRDefault="0092053B" w:rsidP="00F44461">
        <w:pPr>
          <w:pStyle w:val="a5"/>
          <w:jc w:val="center"/>
        </w:pPr>
        <w:r w:rsidRPr="00F44461">
          <w:rPr>
            <w:sz w:val="24"/>
            <w:szCs w:val="24"/>
          </w:rPr>
          <w:fldChar w:fldCharType="begin"/>
        </w:r>
        <w:r w:rsidR="003A3C06" w:rsidRPr="00F44461">
          <w:rPr>
            <w:sz w:val="24"/>
            <w:szCs w:val="24"/>
          </w:rPr>
          <w:instrText>PAGE   \* MERGEFORMAT</w:instrText>
        </w:r>
        <w:r w:rsidRPr="00F44461">
          <w:rPr>
            <w:sz w:val="24"/>
            <w:szCs w:val="24"/>
          </w:rPr>
          <w:fldChar w:fldCharType="separate"/>
        </w:r>
        <w:r w:rsidR="0013707D" w:rsidRPr="0013707D">
          <w:rPr>
            <w:noProof/>
            <w:sz w:val="24"/>
            <w:szCs w:val="24"/>
            <w:lang w:val="zh-CN"/>
          </w:rPr>
          <w:t>2</w:t>
        </w:r>
        <w:r w:rsidRPr="00F44461">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E29" w:rsidRDefault="00187E29" w:rsidP="007B7CF1">
      <w:r>
        <w:separator/>
      </w:r>
    </w:p>
  </w:footnote>
  <w:footnote w:type="continuationSeparator" w:id="0">
    <w:p w:rsidR="00187E29" w:rsidRDefault="00187E29" w:rsidP="007B7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japaneseCounting"/>
      <w:pStyle w:val="PG"/>
      <w:lvlText w:val="%1、"/>
      <w:lvlJc w:val="left"/>
      <w:pPr>
        <w:ind w:left="3413" w:hanging="720"/>
      </w:pPr>
      <w:rPr>
        <w:rFonts w:hint="default"/>
        <w:color w:val="auto"/>
      </w:rPr>
    </w:lvl>
    <w:lvl w:ilvl="1">
      <w:start w:val="1"/>
      <w:numFmt w:val="lowerLetter"/>
      <w:lvlText w:val="%2)"/>
      <w:lvlJc w:val="left"/>
      <w:pPr>
        <w:ind w:left="3533" w:hanging="420"/>
      </w:pPr>
    </w:lvl>
    <w:lvl w:ilvl="2">
      <w:start w:val="1"/>
      <w:numFmt w:val="lowerRoman"/>
      <w:lvlText w:val="%3."/>
      <w:lvlJc w:val="right"/>
      <w:pPr>
        <w:ind w:left="3953" w:hanging="420"/>
      </w:pPr>
    </w:lvl>
    <w:lvl w:ilvl="3">
      <w:start w:val="1"/>
      <w:numFmt w:val="decimal"/>
      <w:lvlText w:val="%4."/>
      <w:lvlJc w:val="left"/>
      <w:pPr>
        <w:ind w:left="4373" w:hanging="420"/>
      </w:pPr>
    </w:lvl>
    <w:lvl w:ilvl="4">
      <w:start w:val="1"/>
      <w:numFmt w:val="lowerLetter"/>
      <w:lvlText w:val="%5)"/>
      <w:lvlJc w:val="left"/>
      <w:pPr>
        <w:ind w:left="4793" w:hanging="420"/>
      </w:pPr>
    </w:lvl>
    <w:lvl w:ilvl="5">
      <w:start w:val="1"/>
      <w:numFmt w:val="lowerRoman"/>
      <w:lvlText w:val="%6."/>
      <w:lvlJc w:val="right"/>
      <w:pPr>
        <w:ind w:left="5213" w:hanging="420"/>
      </w:pPr>
    </w:lvl>
    <w:lvl w:ilvl="6">
      <w:start w:val="1"/>
      <w:numFmt w:val="decimal"/>
      <w:lvlText w:val="%7."/>
      <w:lvlJc w:val="left"/>
      <w:pPr>
        <w:ind w:left="5633" w:hanging="420"/>
      </w:pPr>
    </w:lvl>
    <w:lvl w:ilvl="7">
      <w:start w:val="1"/>
      <w:numFmt w:val="lowerLetter"/>
      <w:lvlText w:val="%8)"/>
      <w:lvlJc w:val="left"/>
      <w:pPr>
        <w:ind w:left="6053" w:hanging="420"/>
      </w:pPr>
    </w:lvl>
    <w:lvl w:ilvl="8">
      <w:start w:val="1"/>
      <w:numFmt w:val="lowerRoman"/>
      <w:lvlText w:val="%9."/>
      <w:lvlJc w:val="right"/>
      <w:pPr>
        <w:ind w:left="6473" w:hanging="42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80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1E4"/>
    <w:rsid w:val="000032BB"/>
    <w:rsid w:val="0001122F"/>
    <w:rsid w:val="00027B44"/>
    <w:rsid w:val="00044439"/>
    <w:rsid w:val="00045720"/>
    <w:rsid w:val="0005034B"/>
    <w:rsid w:val="0005622B"/>
    <w:rsid w:val="00067978"/>
    <w:rsid w:val="00072105"/>
    <w:rsid w:val="000824A3"/>
    <w:rsid w:val="000870AD"/>
    <w:rsid w:val="000B1EAF"/>
    <w:rsid w:val="000E709B"/>
    <w:rsid w:val="000F5E72"/>
    <w:rsid w:val="000F78A0"/>
    <w:rsid w:val="0010687A"/>
    <w:rsid w:val="00116B9D"/>
    <w:rsid w:val="001276A5"/>
    <w:rsid w:val="00127C76"/>
    <w:rsid w:val="0013707D"/>
    <w:rsid w:val="00141F7D"/>
    <w:rsid w:val="00151B03"/>
    <w:rsid w:val="00162B5E"/>
    <w:rsid w:val="00187E29"/>
    <w:rsid w:val="001A62D7"/>
    <w:rsid w:val="001C106D"/>
    <w:rsid w:val="001C3CC5"/>
    <w:rsid w:val="001C4B7E"/>
    <w:rsid w:val="001C6CDC"/>
    <w:rsid w:val="002167DA"/>
    <w:rsid w:val="00240292"/>
    <w:rsid w:val="002434D4"/>
    <w:rsid w:val="00243B73"/>
    <w:rsid w:val="00251978"/>
    <w:rsid w:val="002541F7"/>
    <w:rsid w:val="002615CD"/>
    <w:rsid w:val="002A7787"/>
    <w:rsid w:val="002C40F5"/>
    <w:rsid w:val="002D15B7"/>
    <w:rsid w:val="002E35C6"/>
    <w:rsid w:val="002E64AF"/>
    <w:rsid w:val="00307B3D"/>
    <w:rsid w:val="00307EAF"/>
    <w:rsid w:val="00316A5C"/>
    <w:rsid w:val="00322EB2"/>
    <w:rsid w:val="0034545C"/>
    <w:rsid w:val="00345E0F"/>
    <w:rsid w:val="00364464"/>
    <w:rsid w:val="003665FD"/>
    <w:rsid w:val="00370CFA"/>
    <w:rsid w:val="00375877"/>
    <w:rsid w:val="003879F3"/>
    <w:rsid w:val="00395E94"/>
    <w:rsid w:val="00396BA2"/>
    <w:rsid w:val="003A3C06"/>
    <w:rsid w:val="003D2A18"/>
    <w:rsid w:val="003E566D"/>
    <w:rsid w:val="003E5B37"/>
    <w:rsid w:val="003F3D76"/>
    <w:rsid w:val="004608BE"/>
    <w:rsid w:val="0047014E"/>
    <w:rsid w:val="00471223"/>
    <w:rsid w:val="00480E07"/>
    <w:rsid w:val="00494724"/>
    <w:rsid w:val="004A412D"/>
    <w:rsid w:val="004D21E4"/>
    <w:rsid w:val="004D4BAF"/>
    <w:rsid w:val="004F5859"/>
    <w:rsid w:val="00505F89"/>
    <w:rsid w:val="005116A3"/>
    <w:rsid w:val="005225EE"/>
    <w:rsid w:val="00524B16"/>
    <w:rsid w:val="005275A8"/>
    <w:rsid w:val="00563BC4"/>
    <w:rsid w:val="00564110"/>
    <w:rsid w:val="005679C0"/>
    <w:rsid w:val="00572A82"/>
    <w:rsid w:val="005801AE"/>
    <w:rsid w:val="00597CA0"/>
    <w:rsid w:val="005C05EC"/>
    <w:rsid w:val="005C3BE9"/>
    <w:rsid w:val="005D7F63"/>
    <w:rsid w:val="005F797E"/>
    <w:rsid w:val="00601FBE"/>
    <w:rsid w:val="00630ACF"/>
    <w:rsid w:val="00632A2E"/>
    <w:rsid w:val="006338B1"/>
    <w:rsid w:val="00636290"/>
    <w:rsid w:val="006652A1"/>
    <w:rsid w:val="00675161"/>
    <w:rsid w:val="00684B7A"/>
    <w:rsid w:val="006B5A31"/>
    <w:rsid w:val="006C11C7"/>
    <w:rsid w:val="006C45F0"/>
    <w:rsid w:val="006D4B5E"/>
    <w:rsid w:val="006E2B3A"/>
    <w:rsid w:val="006F7083"/>
    <w:rsid w:val="00710A53"/>
    <w:rsid w:val="00712E9C"/>
    <w:rsid w:val="00715ED3"/>
    <w:rsid w:val="00724F29"/>
    <w:rsid w:val="0072592C"/>
    <w:rsid w:val="00725D1C"/>
    <w:rsid w:val="007356F8"/>
    <w:rsid w:val="00736814"/>
    <w:rsid w:val="00763E08"/>
    <w:rsid w:val="00770E61"/>
    <w:rsid w:val="00775ECC"/>
    <w:rsid w:val="00795F12"/>
    <w:rsid w:val="00796316"/>
    <w:rsid w:val="007A55A8"/>
    <w:rsid w:val="007B4DBB"/>
    <w:rsid w:val="007B7CF1"/>
    <w:rsid w:val="007D4371"/>
    <w:rsid w:val="007D4D25"/>
    <w:rsid w:val="007F5622"/>
    <w:rsid w:val="00837281"/>
    <w:rsid w:val="00862A3F"/>
    <w:rsid w:val="00882FE8"/>
    <w:rsid w:val="008867C1"/>
    <w:rsid w:val="008868CD"/>
    <w:rsid w:val="00887B24"/>
    <w:rsid w:val="00890E54"/>
    <w:rsid w:val="008A2C66"/>
    <w:rsid w:val="008B3718"/>
    <w:rsid w:val="008C5246"/>
    <w:rsid w:val="008D6928"/>
    <w:rsid w:val="008D7EA9"/>
    <w:rsid w:val="008E069B"/>
    <w:rsid w:val="008E1349"/>
    <w:rsid w:val="00910546"/>
    <w:rsid w:val="0091599A"/>
    <w:rsid w:val="00916DF7"/>
    <w:rsid w:val="0092053B"/>
    <w:rsid w:val="00930584"/>
    <w:rsid w:val="009309FF"/>
    <w:rsid w:val="00941E47"/>
    <w:rsid w:val="00945D06"/>
    <w:rsid w:val="009474CE"/>
    <w:rsid w:val="009478A1"/>
    <w:rsid w:val="00950995"/>
    <w:rsid w:val="00955D3C"/>
    <w:rsid w:val="0096381E"/>
    <w:rsid w:val="00970254"/>
    <w:rsid w:val="009802F5"/>
    <w:rsid w:val="00985281"/>
    <w:rsid w:val="00986733"/>
    <w:rsid w:val="00986C01"/>
    <w:rsid w:val="00991B76"/>
    <w:rsid w:val="009932BF"/>
    <w:rsid w:val="00993F6D"/>
    <w:rsid w:val="009C13F9"/>
    <w:rsid w:val="009C7ADD"/>
    <w:rsid w:val="009D4BA9"/>
    <w:rsid w:val="009D759D"/>
    <w:rsid w:val="009F0A46"/>
    <w:rsid w:val="009F1072"/>
    <w:rsid w:val="00A13E51"/>
    <w:rsid w:val="00A41C85"/>
    <w:rsid w:val="00A42723"/>
    <w:rsid w:val="00A472E4"/>
    <w:rsid w:val="00A57363"/>
    <w:rsid w:val="00A65B86"/>
    <w:rsid w:val="00A66496"/>
    <w:rsid w:val="00A74493"/>
    <w:rsid w:val="00A772C8"/>
    <w:rsid w:val="00A902B0"/>
    <w:rsid w:val="00A90AA9"/>
    <w:rsid w:val="00A97F1C"/>
    <w:rsid w:val="00AB1007"/>
    <w:rsid w:val="00AC548E"/>
    <w:rsid w:val="00AD0136"/>
    <w:rsid w:val="00AD0682"/>
    <w:rsid w:val="00AE1044"/>
    <w:rsid w:val="00B06A65"/>
    <w:rsid w:val="00B1183E"/>
    <w:rsid w:val="00B1508E"/>
    <w:rsid w:val="00B26BF1"/>
    <w:rsid w:val="00B5162F"/>
    <w:rsid w:val="00B53189"/>
    <w:rsid w:val="00B56472"/>
    <w:rsid w:val="00B6663F"/>
    <w:rsid w:val="00B8766F"/>
    <w:rsid w:val="00B96629"/>
    <w:rsid w:val="00BA4015"/>
    <w:rsid w:val="00BB7294"/>
    <w:rsid w:val="00BB72F7"/>
    <w:rsid w:val="00BC0312"/>
    <w:rsid w:val="00BE44E9"/>
    <w:rsid w:val="00BF0AB4"/>
    <w:rsid w:val="00BF7D13"/>
    <w:rsid w:val="00C070F7"/>
    <w:rsid w:val="00C12271"/>
    <w:rsid w:val="00C37CD9"/>
    <w:rsid w:val="00C46676"/>
    <w:rsid w:val="00C608DE"/>
    <w:rsid w:val="00C649DF"/>
    <w:rsid w:val="00C66AF7"/>
    <w:rsid w:val="00C71348"/>
    <w:rsid w:val="00C87E3F"/>
    <w:rsid w:val="00CB49DF"/>
    <w:rsid w:val="00CB50DE"/>
    <w:rsid w:val="00CC1796"/>
    <w:rsid w:val="00CD11E9"/>
    <w:rsid w:val="00CD22B7"/>
    <w:rsid w:val="00CD290E"/>
    <w:rsid w:val="00CD423A"/>
    <w:rsid w:val="00CF190C"/>
    <w:rsid w:val="00CF1A5F"/>
    <w:rsid w:val="00CF4ED2"/>
    <w:rsid w:val="00CF738C"/>
    <w:rsid w:val="00D06009"/>
    <w:rsid w:val="00D13508"/>
    <w:rsid w:val="00D16458"/>
    <w:rsid w:val="00D25E21"/>
    <w:rsid w:val="00D4218F"/>
    <w:rsid w:val="00D64578"/>
    <w:rsid w:val="00D8331A"/>
    <w:rsid w:val="00D84AC8"/>
    <w:rsid w:val="00D924D7"/>
    <w:rsid w:val="00D9446E"/>
    <w:rsid w:val="00D94659"/>
    <w:rsid w:val="00DA073D"/>
    <w:rsid w:val="00DA5194"/>
    <w:rsid w:val="00DB04FC"/>
    <w:rsid w:val="00DB3A8B"/>
    <w:rsid w:val="00DB448A"/>
    <w:rsid w:val="00DD696A"/>
    <w:rsid w:val="00DF1DB8"/>
    <w:rsid w:val="00DF7DD0"/>
    <w:rsid w:val="00E24113"/>
    <w:rsid w:val="00E2472A"/>
    <w:rsid w:val="00E2617A"/>
    <w:rsid w:val="00E5226E"/>
    <w:rsid w:val="00E64340"/>
    <w:rsid w:val="00E64AD5"/>
    <w:rsid w:val="00E6723D"/>
    <w:rsid w:val="00E74DCD"/>
    <w:rsid w:val="00E840FB"/>
    <w:rsid w:val="00EB0614"/>
    <w:rsid w:val="00EB109B"/>
    <w:rsid w:val="00ED530C"/>
    <w:rsid w:val="00EE1A85"/>
    <w:rsid w:val="00EF6C48"/>
    <w:rsid w:val="00F00B38"/>
    <w:rsid w:val="00F05702"/>
    <w:rsid w:val="00F101AE"/>
    <w:rsid w:val="00F3463E"/>
    <w:rsid w:val="00F3775F"/>
    <w:rsid w:val="00F44461"/>
    <w:rsid w:val="00F65000"/>
    <w:rsid w:val="00F6543E"/>
    <w:rsid w:val="00F65CD5"/>
    <w:rsid w:val="00F67A0E"/>
    <w:rsid w:val="00F740C0"/>
    <w:rsid w:val="00F939AC"/>
    <w:rsid w:val="00FB517A"/>
    <w:rsid w:val="00FB6BE4"/>
    <w:rsid w:val="00FB7197"/>
    <w:rsid w:val="00FC4013"/>
    <w:rsid w:val="00FC6707"/>
    <w:rsid w:val="00FC6C36"/>
    <w:rsid w:val="00FE421E"/>
    <w:rsid w:val="00FE58F1"/>
    <w:rsid w:val="00FE5D49"/>
    <w:rsid w:val="00FF1EAE"/>
    <w:rsid w:val="00FF3466"/>
    <w:rsid w:val="00FF577A"/>
    <w:rsid w:val="00FF73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F1"/>
    <w:pPr>
      <w:widowControl w:val="0"/>
      <w:jc w:val="both"/>
    </w:pPr>
    <w:rPr>
      <w:szCs w:val="24"/>
    </w:rPr>
  </w:style>
  <w:style w:type="paragraph" w:styleId="1">
    <w:name w:val="heading 1"/>
    <w:basedOn w:val="a"/>
    <w:next w:val="a"/>
    <w:link w:val="1Char"/>
    <w:qFormat/>
    <w:rsid w:val="00CB50D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B50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B50DE"/>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B50D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G0">
    <w:name w:val="PG标题"/>
    <w:basedOn w:val="a3"/>
    <w:next w:val="a"/>
    <w:rsid w:val="00CB50DE"/>
    <w:pPr>
      <w:widowControl/>
      <w:spacing w:line="560" w:lineRule="exact"/>
    </w:pPr>
    <w:rPr>
      <w:rFonts w:ascii="方正小标宋简体" w:eastAsia="方正小标宋简体" w:hAnsi="Calibri Light" w:cs="Times New Roman"/>
      <w:sz w:val="44"/>
      <w:szCs w:val="44"/>
    </w:rPr>
  </w:style>
  <w:style w:type="paragraph" w:styleId="a3">
    <w:name w:val="Title"/>
    <w:basedOn w:val="a"/>
    <w:next w:val="a"/>
    <w:link w:val="Char"/>
    <w:uiPriority w:val="10"/>
    <w:qFormat/>
    <w:rsid w:val="00CB50D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CB50DE"/>
    <w:rPr>
      <w:rFonts w:asciiTheme="majorHAnsi" w:eastAsia="宋体" w:hAnsiTheme="majorHAnsi" w:cstheme="majorBidi"/>
      <w:b/>
      <w:bCs/>
      <w:sz w:val="32"/>
      <w:szCs w:val="32"/>
    </w:rPr>
  </w:style>
  <w:style w:type="paragraph" w:customStyle="1" w:styleId="PG1">
    <w:name w:val="PG二级标题"/>
    <w:basedOn w:val="2"/>
    <w:rsid w:val="00CB50DE"/>
    <w:pPr>
      <w:widowControl/>
      <w:adjustRightInd w:val="0"/>
      <w:snapToGrid w:val="0"/>
      <w:spacing w:line="560" w:lineRule="exact"/>
      <w:ind w:firstLineChars="200" w:firstLine="200"/>
      <w:jc w:val="left"/>
      <w:outlineLvl w:val="0"/>
    </w:pPr>
    <w:rPr>
      <w:rFonts w:ascii="楷体_GB2312" w:eastAsia="楷体_GB2312" w:hAnsi="仿宋" w:cs="Times New Roman"/>
      <w:kern w:val="0"/>
    </w:rPr>
  </w:style>
  <w:style w:type="character" w:customStyle="1" w:styleId="2Char">
    <w:name w:val="标题 2 Char"/>
    <w:basedOn w:val="a0"/>
    <w:link w:val="2"/>
    <w:uiPriority w:val="9"/>
    <w:semiHidden/>
    <w:rsid w:val="00CB50DE"/>
    <w:rPr>
      <w:rFonts w:asciiTheme="majorHAnsi" w:eastAsiaTheme="majorEastAsia" w:hAnsiTheme="majorHAnsi" w:cstheme="majorBidi"/>
      <w:b/>
      <w:bCs/>
      <w:sz w:val="32"/>
      <w:szCs w:val="32"/>
    </w:rPr>
  </w:style>
  <w:style w:type="paragraph" w:customStyle="1" w:styleId="PG2">
    <w:name w:val="PG三级标题"/>
    <w:basedOn w:val="3"/>
    <w:rsid w:val="00CB50DE"/>
    <w:pPr>
      <w:widowControl/>
      <w:adjustRightInd w:val="0"/>
      <w:snapToGrid w:val="0"/>
      <w:spacing w:line="560" w:lineRule="exact"/>
      <w:ind w:firstLineChars="200" w:firstLine="200"/>
      <w:jc w:val="left"/>
    </w:pPr>
    <w:rPr>
      <w:rFonts w:ascii="仿宋_GB2312" w:eastAsia="仿宋_GB2312" w:hAnsi="仿宋" w:cs="宋体"/>
      <w:kern w:val="0"/>
    </w:rPr>
  </w:style>
  <w:style w:type="character" w:customStyle="1" w:styleId="3Char">
    <w:name w:val="标题 3 Char"/>
    <w:basedOn w:val="a0"/>
    <w:link w:val="3"/>
    <w:uiPriority w:val="9"/>
    <w:semiHidden/>
    <w:rsid w:val="00CB50DE"/>
    <w:rPr>
      <w:b/>
      <w:bCs/>
      <w:sz w:val="32"/>
      <w:szCs w:val="32"/>
    </w:rPr>
  </w:style>
  <w:style w:type="paragraph" w:customStyle="1" w:styleId="PG3">
    <w:name w:val="PG四级标题"/>
    <w:basedOn w:val="4"/>
    <w:rsid w:val="00CB50DE"/>
    <w:pPr>
      <w:widowControl/>
      <w:spacing w:line="560" w:lineRule="exact"/>
      <w:ind w:firstLineChars="200" w:firstLine="200"/>
      <w:jc w:val="left"/>
    </w:pPr>
    <w:rPr>
      <w:rFonts w:ascii="Calibri Light" w:eastAsia="仿宋_GB2312" w:hAnsi="Calibri Light" w:cs="Times New Roman"/>
      <w:sz w:val="32"/>
    </w:rPr>
  </w:style>
  <w:style w:type="character" w:customStyle="1" w:styleId="4Char">
    <w:name w:val="标题 4 Char"/>
    <w:basedOn w:val="a0"/>
    <w:link w:val="4"/>
    <w:uiPriority w:val="9"/>
    <w:semiHidden/>
    <w:rsid w:val="00CB50DE"/>
    <w:rPr>
      <w:rFonts w:asciiTheme="majorHAnsi" w:eastAsiaTheme="majorEastAsia" w:hAnsiTheme="majorHAnsi" w:cstheme="majorBidi"/>
      <w:b/>
      <w:bCs/>
      <w:sz w:val="28"/>
      <w:szCs w:val="28"/>
    </w:rPr>
  </w:style>
  <w:style w:type="paragraph" w:customStyle="1" w:styleId="PG">
    <w:name w:val="PG一级标题"/>
    <w:basedOn w:val="1"/>
    <w:next w:val="PG1"/>
    <w:rsid w:val="00725D1C"/>
    <w:pPr>
      <w:widowControl/>
      <w:numPr>
        <w:numId w:val="1"/>
      </w:numPr>
      <w:adjustRightInd w:val="0"/>
      <w:snapToGrid w:val="0"/>
      <w:spacing w:before="0" w:after="0" w:line="560" w:lineRule="exact"/>
      <w:jc w:val="center"/>
    </w:pPr>
    <w:rPr>
      <w:rFonts w:ascii="黑体" w:eastAsia="黑体" w:hAnsi="黑体" w:cs="Times New Roman"/>
      <w:sz w:val="32"/>
      <w:szCs w:val="32"/>
    </w:rPr>
  </w:style>
  <w:style w:type="character" w:customStyle="1" w:styleId="1Char">
    <w:name w:val="标题 1 Char"/>
    <w:basedOn w:val="a0"/>
    <w:link w:val="1"/>
    <w:uiPriority w:val="9"/>
    <w:rsid w:val="00CB50DE"/>
    <w:rPr>
      <w:b/>
      <w:bCs/>
      <w:kern w:val="44"/>
      <w:sz w:val="44"/>
      <w:szCs w:val="44"/>
    </w:rPr>
  </w:style>
  <w:style w:type="paragraph" w:customStyle="1" w:styleId="PG4">
    <w:name w:val="PG正文"/>
    <w:basedOn w:val="a"/>
    <w:rsid w:val="00CB50DE"/>
    <w:pPr>
      <w:widowControl/>
      <w:adjustRightInd w:val="0"/>
      <w:snapToGrid w:val="0"/>
      <w:spacing w:line="560" w:lineRule="exact"/>
      <w:ind w:firstLineChars="200" w:firstLine="200"/>
      <w:jc w:val="left"/>
    </w:pPr>
    <w:rPr>
      <w:rFonts w:ascii="仿宋_GB2312" w:eastAsia="仿宋_GB2312" w:hAnsi="仿宋" w:cs="宋体"/>
      <w:kern w:val="0"/>
      <w:sz w:val="32"/>
      <w:szCs w:val="32"/>
    </w:rPr>
  </w:style>
  <w:style w:type="paragraph" w:styleId="a4">
    <w:name w:val="header"/>
    <w:basedOn w:val="a"/>
    <w:link w:val="Char0"/>
    <w:uiPriority w:val="99"/>
    <w:unhideWhenUsed/>
    <w:rsid w:val="007B7C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B7CF1"/>
    <w:rPr>
      <w:sz w:val="18"/>
      <w:szCs w:val="18"/>
    </w:rPr>
  </w:style>
  <w:style w:type="paragraph" w:styleId="a5">
    <w:name w:val="footer"/>
    <w:basedOn w:val="a"/>
    <w:link w:val="Char1"/>
    <w:uiPriority w:val="99"/>
    <w:unhideWhenUsed/>
    <w:rsid w:val="007B7CF1"/>
    <w:pPr>
      <w:tabs>
        <w:tab w:val="center" w:pos="4153"/>
        <w:tab w:val="right" w:pos="8306"/>
      </w:tabs>
      <w:snapToGrid w:val="0"/>
      <w:jc w:val="left"/>
    </w:pPr>
    <w:rPr>
      <w:sz w:val="18"/>
      <w:szCs w:val="18"/>
    </w:rPr>
  </w:style>
  <w:style w:type="character" w:customStyle="1" w:styleId="Char1">
    <w:name w:val="页脚 Char"/>
    <w:basedOn w:val="a0"/>
    <w:link w:val="a5"/>
    <w:uiPriority w:val="99"/>
    <w:rsid w:val="007B7CF1"/>
    <w:rPr>
      <w:sz w:val="18"/>
      <w:szCs w:val="18"/>
    </w:rPr>
  </w:style>
  <w:style w:type="paragraph" w:styleId="a6">
    <w:name w:val="Normal (Web)"/>
    <w:basedOn w:val="a"/>
    <w:uiPriority w:val="99"/>
    <w:rsid w:val="007B7CF1"/>
    <w:pPr>
      <w:jc w:val="left"/>
    </w:pPr>
    <w:rPr>
      <w:rFonts w:cs="Times New Roman"/>
      <w:kern w:val="0"/>
      <w:sz w:val="24"/>
    </w:rPr>
  </w:style>
  <w:style w:type="paragraph" w:styleId="a7">
    <w:name w:val="Balloon Text"/>
    <w:basedOn w:val="a"/>
    <w:link w:val="Char2"/>
    <w:uiPriority w:val="99"/>
    <w:semiHidden/>
    <w:unhideWhenUsed/>
    <w:rsid w:val="00045720"/>
    <w:rPr>
      <w:sz w:val="18"/>
      <w:szCs w:val="18"/>
    </w:rPr>
  </w:style>
  <w:style w:type="character" w:customStyle="1" w:styleId="Char2">
    <w:name w:val="批注框文本 Char"/>
    <w:basedOn w:val="a0"/>
    <w:link w:val="a7"/>
    <w:uiPriority w:val="99"/>
    <w:semiHidden/>
    <w:rsid w:val="00045720"/>
    <w:rPr>
      <w:sz w:val="18"/>
      <w:szCs w:val="18"/>
    </w:rPr>
  </w:style>
  <w:style w:type="character" w:styleId="a8">
    <w:name w:val="Hyperlink"/>
    <w:basedOn w:val="a0"/>
    <w:uiPriority w:val="99"/>
    <w:unhideWhenUsed/>
    <w:rsid w:val="00370CFA"/>
    <w:rPr>
      <w:color w:val="0563C1" w:themeColor="hyperlink"/>
      <w:u w:val="single"/>
    </w:rPr>
  </w:style>
  <w:style w:type="character" w:styleId="a9">
    <w:name w:val="Emphasis"/>
    <w:basedOn w:val="a0"/>
    <w:uiPriority w:val="20"/>
    <w:qFormat/>
    <w:rsid w:val="00FC6C36"/>
    <w:rPr>
      <w:i/>
      <w:iCs/>
    </w:rPr>
  </w:style>
</w:styles>
</file>

<file path=word/webSettings.xml><?xml version="1.0" encoding="utf-8"?>
<w:webSettings xmlns:r="http://schemas.openxmlformats.org/officeDocument/2006/relationships" xmlns:w="http://schemas.openxmlformats.org/wordprocessingml/2006/main">
  <w:divs>
    <w:div w:id="797138646">
      <w:bodyDiv w:val="1"/>
      <w:marLeft w:val="0"/>
      <w:marRight w:val="0"/>
      <w:marTop w:val="0"/>
      <w:marBottom w:val="0"/>
      <w:divBdr>
        <w:top w:val="none" w:sz="0" w:space="0" w:color="auto"/>
        <w:left w:val="none" w:sz="0" w:space="0" w:color="auto"/>
        <w:bottom w:val="none" w:sz="0" w:space="0" w:color="auto"/>
        <w:right w:val="none" w:sz="0" w:space="0" w:color="auto"/>
      </w:divBdr>
      <w:divsChild>
        <w:div w:id="1441294922">
          <w:marLeft w:val="0"/>
          <w:marRight w:val="0"/>
          <w:marTop w:val="0"/>
          <w:marBottom w:val="0"/>
          <w:divBdr>
            <w:top w:val="none" w:sz="0" w:space="0" w:color="auto"/>
            <w:left w:val="none" w:sz="0" w:space="0" w:color="auto"/>
            <w:bottom w:val="none" w:sz="0" w:space="0" w:color="auto"/>
            <w:right w:val="none" w:sz="0" w:space="0" w:color="auto"/>
          </w:divBdr>
          <w:divsChild>
            <w:div w:id="1367634167">
              <w:marLeft w:val="0"/>
              <w:marRight w:val="0"/>
              <w:marTop w:val="335"/>
              <w:marBottom w:val="0"/>
              <w:divBdr>
                <w:top w:val="none" w:sz="0" w:space="0" w:color="auto"/>
                <w:left w:val="none" w:sz="0" w:space="0" w:color="auto"/>
                <w:bottom w:val="none" w:sz="0" w:space="0" w:color="auto"/>
                <w:right w:val="none" w:sz="0" w:space="0" w:color="auto"/>
              </w:divBdr>
              <w:divsChild>
                <w:div w:id="542057039">
                  <w:marLeft w:val="0"/>
                  <w:marRight w:val="0"/>
                  <w:marTop w:val="0"/>
                  <w:marBottom w:val="0"/>
                  <w:divBdr>
                    <w:top w:val="single" w:sz="6" w:space="0" w:color="E5E5E5"/>
                    <w:left w:val="single" w:sz="6" w:space="0" w:color="E5E5E5"/>
                    <w:bottom w:val="single" w:sz="6" w:space="0" w:color="E5E5E5"/>
                    <w:right w:val="single" w:sz="6" w:space="0" w:color="E5E5E5"/>
                  </w:divBdr>
                  <w:divsChild>
                    <w:div w:id="4536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3681">
      <w:bodyDiv w:val="1"/>
      <w:marLeft w:val="0"/>
      <w:marRight w:val="0"/>
      <w:marTop w:val="0"/>
      <w:marBottom w:val="0"/>
      <w:divBdr>
        <w:top w:val="none" w:sz="0" w:space="0" w:color="auto"/>
        <w:left w:val="none" w:sz="0" w:space="0" w:color="auto"/>
        <w:bottom w:val="none" w:sz="0" w:space="0" w:color="auto"/>
        <w:right w:val="none" w:sz="0" w:space="0" w:color="auto"/>
      </w:divBdr>
    </w:div>
    <w:div w:id="1713456358">
      <w:bodyDiv w:val="1"/>
      <w:marLeft w:val="0"/>
      <w:marRight w:val="0"/>
      <w:marTop w:val="0"/>
      <w:marBottom w:val="0"/>
      <w:divBdr>
        <w:top w:val="none" w:sz="0" w:space="0" w:color="auto"/>
        <w:left w:val="none" w:sz="0" w:space="0" w:color="auto"/>
        <w:bottom w:val="none" w:sz="0" w:space="0" w:color="auto"/>
        <w:right w:val="none" w:sz="0" w:space="0" w:color="auto"/>
      </w:divBdr>
    </w:div>
    <w:div w:id="1912739349">
      <w:bodyDiv w:val="1"/>
      <w:marLeft w:val="0"/>
      <w:marRight w:val="0"/>
      <w:marTop w:val="0"/>
      <w:marBottom w:val="0"/>
      <w:divBdr>
        <w:top w:val="none" w:sz="0" w:space="0" w:color="auto"/>
        <w:left w:val="none" w:sz="0" w:space="0" w:color="auto"/>
        <w:bottom w:val="none" w:sz="0" w:space="0" w:color="auto"/>
        <w:right w:val="none" w:sz="0" w:space="0" w:color="auto"/>
      </w:divBdr>
      <w:divsChild>
        <w:div w:id="1236087791">
          <w:marLeft w:val="0"/>
          <w:marRight w:val="0"/>
          <w:marTop w:val="0"/>
          <w:marBottom w:val="0"/>
          <w:divBdr>
            <w:top w:val="none" w:sz="0" w:space="0" w:color="auto"/>
            <w:left w:val="none" w:sz="0" w:space="0" w:color="auto"/>
            <w:bottom w:val="none" w:sz="0" w:space="0" w:color="auto"/>
            <w:right w:val="none" w:sz="0" w:space="0" w:color="auto"/>
          </w:divBdr>
          <w:divsChild>
            <w:div w:id="595595277">
              <w:marLeft w:val="167"/>
              <w:marRight w:val="167"/>
              <w:marTop w:val="84"/>
              <w:marBottom w:val="8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xczh@xaua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8</Pages>
  <Words>510</Words>
  <Characters>2912</Characters>
  <Application>Microsoft Office Word</Application>
  <DocSecurity>0</DocSecurity>
  <Lines>24</Lines>
  <Paragraphs>6</Paragraphs>
  <ScaleCrop>false</ScaleCrop>
  <Company>Hewlett-Packard Company</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AutoBVT</cp:lastModifiedBy>
  <cp:revision>78</cp:revision>
  <cp:lastPrinted>2019-04-04T07:39:00Z</cp:lastPrinted>
  <dcterms:created xsi:type="dcterms:W3CDTF">2019-03-27T10:04:00Z</dcterms:created>
  <dcterms:modified xsi:type="dcterms:W3CDTF">2019-04-04T07:43:00Z</dcterms:modified>
</cp:coreProperties>
</file>